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56" w:rsidRDefault="00F54956" w:rsidP="00F54956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F54956" w:rsidRDefault="00F54956" w:rsidP="00F54956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F54956" w:rsidRDefault="00F54956" w:rsidP="00F54956">
      <w:pPr>
        <w:jc w:val="center"/>
      </w:pPr>
      <w:r>
        <w:softHyphen/>
        <w:t>__________________________________________________________________</w:t>
      </w:r>
    </w:p>
    <w:p w:rsidR="00F54956" w:rsidRDefault="00F54956" w:rsidP="00F54956">
      <w:pPr>
        <w:jc w:val="center"/>
        <w:rPr>
          <w:szCs w:val="28"/>
        </w:rPr>
      </w:pPr>
    </w:p>
    <w:p w:rsidR="00F54956" w:rsidRPr="00431980" w:rsidRDefault="00F54956" w:rsidP="00F54956">
      <w:pPr>
        <w:jc w:val="center"/>
        <w:rPr>
          <w:sz w:val="28"/>
          <w:szCs w:val="28"/>
        </w:rPr>
      </w:pPr>
      <w:r w:rsidRPr="00431980">
        <w:rPr>
          <w:sz w:val="28"/>
          <w:szCs w:val="28"/>
        </w:rPr>
        <w:t>ПОСТАНОВЛЕНИЕ</w:t>
      </w:r>
    </w:p>
    <w:p w:rsidR="00F54956" w:rsidRDefault="00F54956" w:rsidP="00F54956">
      <w:pPr>
        <w:rPr>
          <w:szCs w:val="28"/>
        </w:rPr>
      </w:pPr>
    </w:p>
    <w:p w:rsidR="00F54956" w:rsidRDefault="00F54956" w:rsidP="00F54956">
      <w:pPr>
        <w:rPr>
          <w:szCs w:val="28"/>
        </w:rPr>
      </w:pPr>
    </w:p>
    <w:p w:rsidR="00F54956" w:rsidRPr="00F54956" w:rsidRDefault="00F54956" w:rsidP="00F54956">
      <w:pPr>
        <w:jc w:val="both"/>
        <w:rPr>
          <w:sz w:val="28"/>
          <w:szCs w:val="28"/>
        </w:rPr>
      </w:pPr>
      <w:r w:rsidRPr="00F54956">
        <w:rPr>
          <w:sz w:val="28"/>
          <w:szCs w:val="28"/>
        </w:rPr>
        <w:t>от 1</w:t>
      </w:r>
      <w:r>
        <w:rPr>
          <w:sz w:val="28"/>
          <w:szCs w:val="28"/>
        </w:rPr>
        <w:t>0</w:t>
      </w:r>
      <w:r w:rsidRPr="00F54956">
        <w:rPr>
          <w:sz w:val="28"/>
          <w:szCs w:val="28"/>
        </w:rPr>
        <w:t xml:space="preserve"> октября 2025 г.                                                                                     №15</w:t>
      </w:r>
    </w:p>
    <w:p w:rsidR="00F54956" w:rsidRPr="00F54956" w:rsidRDefault="00F54956" w:rsidP="00F54956">
      <w:pPr>
        <w:rPr>
          <w:bCs/>
          <w:sz w:val="28"/>
          <w:szCs w:val="28"/>
        </w:rPr>
      </w:pPr>
    </w:p>
    <w:p w:rsidR="00512EE4" w:rsidRDefault="00512EE4" w:rsidP="00AC4E92">
      <w:pPr>
        <w:widowControl/>
        <w:shd w:val="clear" w:color="auto" w:fill="FFFFFF"/>
        <w:autoSpaceDE/>
        <w:autoSpaceDN/>
        <w:adjustRightInd/>
        <w:ind w:firstLine="540"/>
        <w:jc w:val="center"/>
        <w:rPr>
          <w:b/>
          <w:bCs/>
          <w:sz w:val="28"/>
          <w:szCs w:val="28"/>
        </w:rPr>
      </w:pPr>
    </w:p>
    <w:p w:rsidR="00F54956" w:rsidRPr="00F54956" w:rsidRDefault="004803A4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>О</w:t>
      </w:r>
      <w:r w:rsidR="00C523D9" w:rsidRPr="00F54956">
        <w:rPr>
          <w:bCs/>
          <w:sz w:val="28"/>
          <w:szCs w:val="28"/>
        </w:rPr>
        <w:t xml:space="preserve">б утверждении Порядка использования </w:t>
      </w:r>
    </w:p>
    <w:p w:rsidR="00F54956" w:rsidRPr="00F54956" w:rsidRDefault="00C523D9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 xml:space="preserve">населением объектов спорта, находящихся </w:t>
      </w:r>
    </w:p>
    <w:p w:rsidR="00F54956" w:rsidRPr="00F54956" w:rsidRDefault="00C523D9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 xml:space="preserve">в муниципальной собственности </w:t>
      </w:r>
    </w:p>
    <w:p w:rsidR="00F54956" w:rsidRPr="00F54956" w:rsidRDefault="00C523D9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 xml:space="preserve">администрации </w:t>
      </w:r>
      <w:r w:rsidR="00F54956" w:rsidRPr="00F54956">
        <w:rPr>
          <w:bCs/>
          <w:sz w:val="28"/>
          <w:szCs w:val="28"/>
        </w:rPr>
        <w:t xml:space="preserve">Нивского муниципального </w:t>
      </w:r>
    </w:p>
    <w:p w:rsidR="00F54956" w:rsidRPr="00F54956" w:rsidRDefault="00F54956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>образования Питерского муниципального</w:t>
      </w:r>
    </w:p>
    <w:p w:rsidR="004803A4" w:rsidRDefault="00F54956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>района Саратовской области</w:t>
      </w:r>
    </w:p>
    <w:p w:rsidR="00F54956" w:rsidRPr="00F54956" w:rsidRDefault="00F54956" w:rsidP="00F54956">
      <w:pPr>
        <w:widowControl/>
        <w:shd w:val="clear" w:color="auto" w:fill="FFFFFF"/>
        <w:autoSpaceDE/>
        <w:autoSpaceDN/>
        <w:adjustRightInd/>
        <w:rPr>
          <w:bCs/>
          <w:sz w:val="28"/>
          <w:szCs w:val="28"/>
        </w:rPr>
      </w:pPr>
    </w:p>
    <w:p w:rsidR="00EF6B7B" w:rsidRPr="00EF6B7B" w:rsidRDefault="00AC4E92" w:rsidP="00EF6B7B">
      <w:pPr>
        <w:spacing w:line="276" w:lineRule="auto"/>
        <w:ind w:firstLine="567"/>
        <w:jc w:val="both"/>
        <w:rPr>
          <w:bCs/>
          <w:sz w:val="28"/>
          <w:szCs w:val="28"/>
        </w:rPr>
      </w:pPr>
      <w:r w:rsidRPr="00AC4E92">
        <w:rPr>
          <w:sz w:val="28"/>
          <w:szCs w:val="28"/>
        </w:rPr>
        <w:t>В</w:t>
      </w:r>
      <w:r w:rsidR="00E772E5">
        <w:rPr>
          <w:sz w:val="28"/>
          <w:szCs w:val="28"/>
        </w:rPr>
        <w:t xml:space="preserve"> </w:t>
      </w:r>
      <w:r w:rsidR="006C7675">
        <w:rPr>
          <w:sz w:val="28"/>
          <w:szCs w:val="28"/>
        </w:rPr>
        <w:t>соответствии с Федеральным</w:t>
      </w:r>
      <w:r w:rsidR="00C523D9">
        <w:rPr>
          <w:sz w:val="28"/>
          <w:szCs w:val="28"/>
        </w:rPr>
        <w:t>и</w:t>
      </w:r>
      <w:r w:rsidR="006C7675">
        <w:rPr>
          <w:sz w:val="28"/>
          <w:szCs w:val="28"/>
        </w:rPr>
        <w:t xml:space="preserve"> закон</w:t>
      </w:r>
      <w:r w:rsidR="00C523D9">
        <w:rPr>
          <w:sz w:val="28"/>
          <w:szCs w:val="28"/>
        </w:rPr>
        <w:t>а</w:t>
      </w:r>
      <w:r w:rsidR="006C7675">
        <w:rPr>
          <w:sz w:val="28"/>
          <w:szCs w:val="28"/>
        </w:rPr>
        <w:t>м</w:t>
      </w:r>
      <w:r w:rsidR="00C523D9">
        <w:rPr>
          <w:sz w:val="28"/>
          <w:szCs w:val="28"/>
        </w:rPr>
        <w:t>и</w:t>
      </w:r>
      <w:r w:rsidR="006C7675">
        <w:rPr>
          <w:sz w:val="28"/>
          <w:szCs w:val="28"/>
        </w:rPr>
        <w:t xml:space="preserve"> от</w:t>
      </w:r>
      <w:r w:rsidR="00F54956">
        <w:rPr>
          <w:sz w:val="28"/>
          <w:szCs w:val="28"/>
        </w:rPr>
        <w:t xml:space="preserve"> 20.03.2025 года № 33</w:t>
      </w:r>
      <w:r w:rsidR="00C523D9">
        <w:rPr>
          <w:sz w:val="28"/>
          <w:szCs w:val="28"/>
        </w:rPr>
        <w:t>-ФЗ «Об общих принципах организации местного самоу</w:t>
      </w:r>
      <w:r w:rsidR="00F54956">
        <w:rPr>
          <w:sz w:val="28"/>
          <w:szCs w:val="28"/>
        </w:rPr>
        <w:t>правления в единой системе публичной власти</w:t>
      </w:r>
      <w:r w:rsidR="00C523D9">
        <w:rPr>
          <w:sz w:val="28"/>
          <w:szCs w:val="28"/>
        </w:rPr>
        <w:t xml:space="preserve">», от 4 декабря 2007 года № 329-ФЗ «О физической культуре и спорте в Российской Федерации», поручением Президента Российской Федерации от 22 ноября 2019 года № Пр-2397 «Перечень поручений по итогам заседания Совета по развитию физической культуры и спорта», </w:t>
      </w:r>
      <w:r w:rsidR="00EF6B7B" w:rsidRPr="00EF6B7B">
        <w:rPr>
          <w:bCs/>
          <w:sz w:val="28"/>
          <w:szCs w:val="28"/>
        </w:rPr>
        <w:t>руководствуясь Уставом Нивского сельского поселения, администрация Нивского муниципального образования ПОСТАНОВЛЯЕТ:</w:t>
      </w:r>
    </w:p>
    <w:p w:rsidR="00F54956" w:rsidRDefault="00F54956" w:rsidP="00EF6B7B">
      <w:pPr>
        <w:widowControl/>
        <w:suppressAutoHyphens/>
        <w:autoSpaceDE/>
        <w:autoSpaceDN/>
        <w:adjustRightInd/>
        <w:spacing w:line="276" w:lineRule="auto"/>
        <w:ind w:right="-140" w:firstLine="567"/>
        <w:jc w:val="both"/>
        <w:rPr>
          <w:sz w:val="28"/>
          <w:szCs w:val="28"/>
        </w:rPr>
      </w:pPr>
    </w:p>
    <w:p w:rsidR="00AC4E92" w:rsidRDefault="00F54956" w:rsidP="00EF6B7B">
      <w:pPr>
        <w:widowControl/>
        <w:suppressAutoHyphens/>
        <w:autoSpaceDE/>
        <w:autoSpaceDN/>
        <w:adjustRightInd/>
        <w:spacing w:line="276" w:lineRule="auto"/>
        <w:ind w:right="-14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6B7B">
        <w:rPr>
          <w:sz w:val="28"/>
          <w:szCs w:val="28"/>
        </w:rPr>
        <w:t xml:space="preserve">Утвердить </w:t>
      </w:r>
      <w:r w:rsidR="00C523D9">
        <w:rPr>
          <w:sz w:val="28"/>
          <w:szCs w:val="28"/>
        </w:rPr>
        <w:t xml:space="preserve">Порядок использования населением объектов спорта, находящихся в муниципальной собственности администрации </w:t>
      </w:r>
      <w:r>
        <w:rPr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C523D9">
        <w:rPr>
          <w:sz w:val="28"/>
          <w:szCs w:val="28"/>
        </w:rPr>
        <w:t xml:space="preserve"> согласно приложению</w:t>
      </w:r>
      <w:r w:rsidR="00EF6B7B">
        <w:rPr>
          <w:sz w:val="28"/>
          <w:szCs w:val="28"/>
        </w:rPr>
        <w:t>,</w:t>
      </w:r>
      <w:r w:rsidR="00C523D9">
        <w:rPr>
          <w:sz w:val="28"/>
          <w:szCs w:val="28"/>
        </w:rPr>
        <w:t xml:space="preserve"> к настоящему постановлени</w:t>
      </w:r>
      <w:r w:rsidR="00EF6B7B">
        <w:rPr>
          <w:sz w:val="28"/>
          <w:szCs w:val="28"/>
        </w:rPr>
        <w:t>ю.</w:t>
      </w:r>
    </w:p>
    <w:p w:rsidR="00EF6B7B" w:rsidRPr="00EF6B7B" w:rsidRDefault="00EF6B7B" w:rsidP="00EF6B7B">
      <w:pPr>
        <w:pStyle w:val="a9"/>
        <w:widowControl/>
        <w:numPr>
          <w:ilvl w:val="0"/>
          <w:numId w:val="28"/>
        </w:numPr>
        <w:autoSpaceDE/>
        <w:autoSpaceDN/>
        <w:adjustRightInd/>
        <w:spacing w:after="160" w:line="276" w:lineRule="auto"/>
        <w:jc w:val="both"/>
        <w:rPr>
          <w:sz w:val="28"/>
          <w:szCs w:val="28"/>
          <w:shd w:val="clear" w:color="auto" w:fill="FFFFFF"/>
        </w:rPr>
      </w:pPr>
      <w:r w:rsidRPr="00EF6B7B">
        <w:rPr>
          <w:sz w:val="28"/>
          <w:szCs w:val="28"/>
          <w:shd w:val="clear" w:color="auto" w:fill="FFFFFF"/>
        </w:rPr>
        <w:t>Контроль за исполнением настоящего постановления оставляю за собой.</w:t>
      </w:r>
    </w:p>
    <w:p w:rsidR="00AC4E92" w:rsidRPr="00EF6B7B" w:rsidRDefault="00367D64" w:rsidP="00EF6B7B">
      <w:pPr>
        <w:pStyle w:val="a9"/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ind w:right="-140"/>
        <w:jc w:val="both"/>
        <w:rPr>
          <w:rFonts w:eastAsia="SimSun"/>
          <w:kern w:val="1"/>
          <w:sz w:val="28"/>
          <w:szCs w:val="28"/>
          <w:lang w:eastAsia="ar-SA"/>
        </w:rPr>
      </w:pPr>
      <w:r w:rsidRPr="00EF6B7B">
        <w:rPr>
          <w:rFonts w:eastAsia="SimSun" w:cs="font290"/>
          <w:kern w:val="1"/>
          <w:sz w:val="28"/>
          <w:szCs w:val="28"/>
          <w:lang w:eastAsia="ar-SA"/>
        </w:rPr>
        <w:t>Настоящее п</w:t>
      </w:r>
      <w:r w:rsidR="00AC4E92" w:rsidRPr="00EF6B7B">
        <w:rPr>
          <w:rFonts w:eastAsia="SimSun" w:cs="font290"/>
          <w:kern w:val="1"/>
          <w:sz w:val="28"/>
          <w:szCs w:val="28"/>
          <w:lang w:eastAsia="ar-SA"/>
        </w:rPr>
        <w:t>остановление вступает в силу после его официального опубликования.</w:t>
      </w:r>
    </w:p>
    <w:p w:rsidR="00AC4E92" w:rsidRPr="00AC4E92" w:rsidRDefault="00AC4E92" w:rsidP="0072010F">
      <w:pPr>
        <w:widowControl/>
        <w:shd w:val="clear" w:color="auto" w:fill="FFFFFF"/>
        <w:autoSpaceDE/>
        <w:autoSpaceDN/>
        <w:adjustRightInd/>
        <w:ind w:right="-140" w:firstLine="567"/>
        <w:jc w:val="both"/>
        <w:rPr>
          <w:sz w:val="28"/>
          <w:szCs w:val="28"/>
        </w:rPr>
      </w:pPr>
      <w:r w:rsidRPr="00AC4E92">
        <w:rPr>
          <w:sz w:val="28"/>
          <w:szCs w:val="28"/>
        </w:rPr>
        <w:t> </w:t>
      </w:r>
    </w:p>
    <w:p w:rsidR="00AC4E92" w:rsidRDefault="00AC4E92" w:rsidP="0072010F">
      <w:pPr>
        <w:widowControl/>
        <w:shd w:val="clear" w:color="auto" w:fill="FFFFFF"/>
        <w:autoSpaceDE/>
        <w:autoSpaceDN/>
        <w:adjustRightInd/>
        <w:ind w:right="-140" w:firstLine="567"/>
        <w:jc w:val="both"/>
        <w:rPr>
          <w:sz w:val="28"/>
          <w:szCs w:val="28"/>
        </w:rPr>
      </w:pPr>
      <w:r w:rsidRPr="00AC4E92">
        <w:rPr>
          <w:sz w:val="28"/>
          <w:szCs w:val="28"/>
        </w:rPr>
        <w:t>      </w:t>
      </w:r>
    </w:p>
    <w:p w:rsidR="001A7634" w:rsidRPr="00AC4E92" w:rsidRDefault="001A7634" w:rsidP="0072010F">
      <w:pPr>
        <w:widowControl/>
        <w:shd w:val="clear" w:color="auto" w:fill="FFFFFF"/>
        <w:autoSpaceDE/>
        <w:autoSpaceDN/>
        <w:adjustRightInd/>
        <w:ind w:right="-140" w:firstLine="567"/>
        <w:jc w:val="both"/>
        <w:rPr>
          <w:sz w:val="28"/>
          <w:szCs w:val="28"/>
        </w:rPr>
      </w:pPr>
    </w:p>
    <w:p w:rsidR="00F54956" w:rsidRDefault="00F54956" w:rsidP="00F54956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И.о. главы Нивского</w:t>
      </w:r>
    </w:p>
    <w:p w:rsidR="00F54956" w:rsidRDefault="00F54956" w:rsidP="00F54956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EF6B7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Г.К. Джумагалиева</w:t>
      </w: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F54956" w:rsidRDefault="00F54956" w:rsidP="004803A4">
      <w:pPr>
        <w:widowControl/>
        <w:shd w:val="clear" w:color="auto" w:fill="FFFFFF"/>
        <w:autoSpaceDE/>
        <w:autoSpaceDN/>
        <w:adjustRightInd/>
        <w:ind w:left="5040"/>
        <w:jc w:val="center"/>
        <w:rPr>
          <w:sz w:val="28"/>
          <w:szCs w:val="28"/>
        </w:rPr>
      </w:pPr>
    </w:p>
    <w:p w:rsidR="00AC4E92" w:rsidRDefault="00F54956" w:rsidP="00F54956">
      <w:pPr>
        <w:widowControl/>
        <w:shd w:val="clear" w:color="auto" w:fill="FFFFFF"/>
        <w:autoSpaceDE/>
        <w:autoSpaceDN/>
        <w:adjustRightInd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</w:t>
      </w:r>
    </w:p>
    <w:p w:rsidR="00F54956" w:rsidRDefault="00F54956" w:rsidP="00F54956">
      <w:pPr>
        <w:widowControl/>
        <w:shd w:val="clear" w:color="auto" w:fill="FFFFFF"/>
        <w:autoSpaceDE/>
        <w:autoSpaceDN/>
        <w:adjustRightInd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Нивского</w:t>
      </w:r>
    </w:p>
    <w:p w:rsidR="00F54956" w:rsidRDefault="00F54956" w:rsidP="00F54956">
      <w:pPr>
        <w:widowControl/>
        <w:shd w:val="clear" w:color="auto" w:fill="FFFFFF"/>
        <w:autoSpaceDE/>
        <w:autoSpaceDN/>
        <w:adjustRightInd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54956" w:rsidRPr="00AC4E92" w:rsidRDefault="00F54956" w:rsidP="00F54956">
      <w:pPr>
        <w:widowControl/>
        <w:shd w:val="clear" w:color="auto" w:fill="FFFFFF"/>
        <w:autoSpaceDE/>
        <w:autoSpaceDN/>
        <w:adjustRightInd/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>от 10.10.2025 г №15</w:t>
      </w:r>
    </w:p>
    <w:p w:rsidR="00AC4E92" w:rsidRPr="00AC4E92" w:rsidRDefault="00AC4E92" w:rsidP="00AC4E92">
      <w:pPr>
        <w:widowControl/>
        <w:shd w:val="clear" w:color="auto" w:fill="FFFFFF"/>
        <w:autoSpaceDE/>
        <w:autoSpaceDN/>
        <w:adjustRightInd/>
        <w:spacing w:line="317" w:lineRule="atLeast"/>
        <w:jc w:val="right"/>
        <w:rPr>
          <w:sz w:val="28"/>
          <w:szCs w:val="28"/>
        </w:rPr>
      </w:pPr>
      <w:r w:rsidRPr="00AC4E92">
        <w:rPr>
          <w:sz w:val="28"/>
          <w:szCs w:val="28"/>
        </w:rPr>
        <w:t> </w:t>
      </w:r>
    </w:p>
    <w:p w:rsidR="00546E3F" w:rsidRDefault="00546E3F" w:rsidP="00546E3F">
      <w:pPr>
        <w:widowControl/>
        <w:shd w:val="clear" w:color="auto" w:fill="FFFFFF"/>
        <w:autoSpaceDE/>
        <w:autoSpaceDN/>
        <w:adjustRightInd/>
        <w:rPr>
          <w:b/>
          <w:bCs/>
          <w:sz w:val="28"/>
          <w:szCs w:val="28"/>
        </w:rPr>
      </w:pPr>
    </w:p>
    <w:p w:rsidR="00F65587" w:rsidRDefault="00F65587" w:rsidP="00546E3F">
      <w:pPr>
        <w:widowControl/>
        <w:shd w:val="clear" w:color="auto" w:fill="FFFFFF"/>
        <w:autoSpaceDE/>
        <w:autoSpaceDN/>
        <w:adjustRightInd/>
        <w:rPr>
          <w:b/>
          <w:bCs/>
          <w:sz w:val="28"/>
          <w:szCs w:val="28"/>
        </w:rPr>
      </w:pPr>
    </w:p>
    <w:p w:rsidR="00C523D9" w:rsidRPr="00F54956" w:rsidRDefault="00C523D9" w:rsidP="00546E3F">
      <w:pPr>
        <w:widowControl/>
        <w:shd w:val="clear" w:color="auto" w:fill="FFFFFF"/>
        <w:autoSpaceDE/>
        <w:autoSpaceDN/>
        <w:adjustRightInd/>
        <w:jc w:val="center"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 xml:space="preserve">ПОРЯДОК </w:t>
      </w:r>
    </w:p>
    <w:p w:rsidR="00546E3F" w:rsidRPr="00F54956" w:rsidRDefault="00C523D9" w:rsidP="00546E3F">
      <w:pPr>
        <w:widowControl/>
        <w:shd w:val="clear" w:color="auto" w:fill="FFFFFF"/>
        <w:autoSpaceDE/>
        <w:autoSpaceDN/>
        <w:adjustRightInd/>
        <w:jc w:val="center"/>
        <w:rPr>
          <w:bCs/>
          <w:sz w:val="28"/>
          <w:szCs w:val="28"/>
        </w:rPr>
      </w:pPr>
      <w:r w:rsidRPr="00F54956">
        <w:rPr>
          <w:bCs/>
          <w:sz w:val="28"/>
          <w:szCs w:val="28"/>
        </w:rPr>
        <w:t xml:space="preserve">использования населением объектов спорта, находящихся в муниципальной собственности администрации </w:t>
      </w:r>
      <w:r w:rsidR="00F54956" w:rsidRPr="00F54956">
        <w:rPr>
          <w:bCs/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</w:p>
    <w:p w:rsidR="00C523D9" w:rsidRDefault="00C523D9" w:rsidP="00546E3F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</w:p>
    <w:p w:rsidR="00367D64" w:rsidRDefault="00CA6325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использования населением объектов спорта, находящихся в муниципальной собственности администрации </w:t>
      </w:r>
      <w:r w:rsidR="00CE5EBF">
        <w:rPr>
          <w:sz w:val="28"/>
          <w:szCs w:val="28"/>
        </w:rPr>
        <w:t xml:space="preserve">Нивского муниципального образования Питерского муниципального района Саратовской области </w:t>
      </w:r>
      <w:r>
        <w:rPr>
          <w:sz w:val="28"/>
          <w:szCs w:val="28"/>
        </w:rPr>
        <w:t>(далее - Порядок) регулирует вопросы использования населением объектов спорта,</w:t>
      </w:r>
      <w:r w:rsidR="002173A0">
        <w:rPr>
          <w:sz w:val="28"/>
          <w:szCs w:val="28"/>
        </w:rPr>
        <w:t xml:space="preserve"> находящихся в муниципальной со</w:t>
      </w:r>
      <w:r>
        <w:rPr>
          <w:sz w:val="28"/>
          <w:szCs w:val="28"/>
        </w:rPr>
        <w:t xml:space="preserve">бственности администрации </w:t>
      </w:r>
      <w:r w:rsidR="00CE5EBF">
        <w:rPr>
          <w:sz w:val="28"/>
          <w:szCs w:val="28"/>
        </w:rPr>
        <w:t>Нивского муниципального образования Питерского муниципального района Саратовской области</w:t>
      </w:r>
      <w:r w:rsidR="002173A0">
        <w:rPr>
          <w:sz w:val="28"/>
          <w:szCs w:val="28"/>
        </w:rPr>
        <w:t xml:space="preserve"> (далее – объекты спорта), в целях увеличения доли граждан, систематически занимающихся физической культурой и спортом.</w:t>
      </w:r>
    </w:p>
    <w:p w:rsidR="002173A0" w:rsidRDefault="002173A0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Порядка являются:</w:t>
      </w:r>
      <w:bookmarkStart w:id="0" w:name="_GoBack"/>
      <w:bookmarkEnd w:id="0"/>
    </w:p>
    <w:p w:rsidR="002173A0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73A0">
        <w:rPr>
          <w:sz w:val="28"/>
          <w:szCs w:val="28"/>
        </w:rPr>
        <w:t>ривлечение максимально возможного числа пользователей к систематическим занятиям спортом, направленным на развитие их личности, формирование здорового образа жизни, воспитание физических, морально-этических и волевых качеств;</w:t>
      </w:r>
    </w:p>
    <w:p w:rsidR="002173A0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73A0">
        <w:rPr>
          <w:sz w:val="28"/>
          <w:szCs w:val="28"/>
        </w:rPr>
        <w:t>овышение роли физической культуры и оздоровления населения, предупреждение заболеваемости и сохранения их здоровья;</w:t>
      </w:r>
    </w:p>
    <w:p w:rsidR="002173A0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73A0">
        <w:rPr>
          <w:sz w:val="28"/>
          <w:szCs w:val="28"/>
        </w:rPr>
        <w:t>овышение уровня физической подготовленности и улучшение спортивных результатов с учетом индивидуальных способностей занимающихся;</w:t>
      </w:r>
    </w:p>
    <w:p w:rsidR="002173A0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173A0">
        <w:rPr>
          <w:sz w:val="28"/>
          <w:szCs w:val="28"/>
        </w:rPr>
        <w:t>рофилактика правонарушений и вредных привычек среди населения.</w:t>
      </w:r>
    </w:p>
    <w:p w:rsidR="002173A0" w:rsidRDefault="002173A0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 объектами спорта понимаются объекты недвижимого имущества или единые недвижимые комплексы, предназначенные для проведения физкультурных мероприятий и (или) спортивных мероприятий, в том числе спортивные сооружения, являющиеся объектами недвижимого имущества.</w:t>
      </w:r>
    </w:p>
    <w:p w:rsidR="008F20F6" w:rsidRDefault="002173A0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Объекты спорта </w:t>
      </w:r>
      <w:r w:rsidR="008F20F6">
        <w:rPr>
          <w:sz w:val="28"/>
          <w:szCs w:val="28"/>
        </w:rPr>
        <w:t>могут использоваться для:</w:t>
      </w:r>
    </w:p>
    <w:p w:rsidR="008F20F6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20F6">
        <w:rPr>
          <w:sz w:val="28"/>
          <w:szCs w:val="28"/>
        </w:rPr>
        <w:t>рохождения спортивной подготовки или освоения образовательных программ в области физической культуры и спорта;</w:t>
      </w:r>
    </w:p>
    <w:p w:rsidR="008F20F6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20F6">
        <w:rPr>
          <w:sz w:val="28"/>
          <w:szCs w:val="28"/>
        </w:rPr>
        <w:t>роведение физкультурных мероприятий и спортивных мероприятий;</w:t>
      </w:r>
    </w:p>
    <w:p w:rsidR="008F20F6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20F6">
        <w:rPr>
          <w:sz w:val="28"/>
          <w:szCs w:val="28"/>
        </w:rPr>
        <w:t>олучение физкультурно-оздоровительных услуг;</w:t>
      </w:r>
    </w:p>
    <w:p w:rsidR="008F20F6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F20F6">
        <w:rPr>
          <w:sz w:val="28"/>
          <w:szCs w:val="28"/>
        </w:rPr>
        <w:t>роведение индивидуальных занятий по физической культуре и спорту.</w:t>
      </w:r>
    </w:p>
    <w:p w:rsidR="002173A0" w:rsidRDefault="008F20F6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FC34DE">
        <w:rPr>
          <w:sz w:val="28"/>
          <w:szCs w:val="28"/>
        </w:rPr>
        <w:t xml:space="preserve"> населением объектов спорта осуществляется следующим образом:</w:t>
      </w:r>
    </w:p>
    <w:p w:rsidR="00FC34DE" w:rsidRDefault="00FC34DE" w:rsidP="008F6243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Заключение в </w:t>
      </w:r>
      <w:r w:rsidR="0059134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действующим законодательством договоров (соглашений) с физическими и юридическими лицами об оказании услуг по предоставлению в пользование объектов спорта в целях </w:t>
      </w:r>
      <w:r w:rsidR="00591347">
        <w:rPr>
          <w:sz w:val="28"/>
          <w:szCs w:val="28"/>
        </w:rPr>
        <w:t>занятия</w:t>
      </w:r>
      <w:r>
        <w:rPr>
          <w:sz w:val="28"/>
          <w:szCs w:val="28"/>
        </w:rPr>
        <w:t xml:space="preserve"> физической </w:t>
      </w:r>
      <w:r w:rsidR="00591347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и спортом на платной основе в </w:t>
      </w:r>
      <w:r w:rsidR="0059134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правилами и прейскурантом, действующими в муниципальных учреждениях </w:t>
      </w:r>
      <w:r w:rsidR="00CE5EBF">
        <w:rPr>
          <w:sz w:val="28"/>
          <w:szCs w:val="28"/>
        </w:rPr>
        <w:t>Нивского муниципального образования</w:t>
      </w:r>
      <w:r w:rsidR="00F55084">
        <w:rPr>
          <w:sz w:val="28"/>
          <w:szCs w:val="28"/>
        </w:rPr>
        <w:t xml:space="preserve"> (далее - Учреждение);</w:t>
      </w:r>
    </w:p>
    <w:p w:rsidR="00F55084" w:rsidRDefault="00F55084" w:rsidP="008F6243">
      <w:pPr>
        <w:pStyle w:val="a9"/>
        <w:widowControl/>
        <w:numPr>
          <w:ilvl w:val="0"/>
          <w:numId w:val="22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свободного доступа на объект спорта для самостоятельного </w:t>
      </w:r>
      <w:r w:rsidR="00591347">
        <w:rPr>
          <w:sz w:val="28"/>
          <w:szCs w:val="28"/>
        </w:rPr>
        <w:t>занятия</w:t>
      </w:r>
      <w:r>
        <w:rPr>
          <w:sz w:val="28"/>
          <w:szCs w:val="28"/>
        </w:rPr>
        <w:t xml:space="preserve"> физической культурой и спортом, реализации различных видов досуга с учетом особенностей оказываемых услуг.</w:t>
      </w:r>
    </w:p>
    <w:p w:rsidR="00F55084" w:rsidRDefault="00F55084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Объекты спорта предоставляются гражданам, юридическим лицам, индивидуальным предпринимателям, по договору (соглашению) с Учреждением, в оперативном управлении которых находятся объекты спорта, на условиях, утвержденных локальными актами Учреждений, в свободное от осуществления основных видом деятельности время.</w:t>
      </w:r>
    </w:p>
    <w:p w:rsidR="00F55084" w:rsidRDefault="00F55084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Учреждение, в оперативном управлении которого находится объект спорта, самостоятельно при</w:t>
      </w:r>
      <w:r w:rsidR="00591347">
        <w:rPr>
          <w:sz w:val="28"/>
          <w:szCs w:val="28"/>
        </w:rPr>
        <w:t>ни</w:t>
      </w:r>
      <w:r>
        <w:rPr>
          <w:sz w:val="28"/>
          <w:szCs w:val="28"/>
        </w:rPr>
        <w:t>мает решение об объемах его предоставления на основании следующих принципов:</w:t>
      </w:r>
    </w:p>
    <w:p w:rsidR="00F55084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55084">
        <w:rPr>
          <w:sz w:val="28"/>
          <w:szCs w:val="28"/>
        </w:rPr>
        <w:t>еобходимость обеспечения в полном объеме основной уставной деятельности Учреждений;</w:t>
      </w:r>
    </w:p>
    <w:p w:rsidR="00F55084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55084">
        <w:rPr>
          <w:sz w:val="28"/>
          <w:szCs w:val="28"/>
        </w:rPr>
        <w:t>облюдение установленных действующим законодательством требований безопасности.</w:t>
      </w:r>
    </w:p>
    <w:p w:rsidR="00F55084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55084">
        <w:rPr>
          <w:sz w:val="28"/>
          <w:szCs w:val="28"/>
        </w:rPr>
        <w:t>аключению договора (соглашения) Учреждением должна предшествовать проводимая учредителем Учреждения в порядке, установленном действующим законодательством, оценка последствий заключения таких договоров (соглашений)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F55084" w:rsidRDefault="00F55084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Объекты спорта, находящиеся на общественных территориях, предоставляются населению в режиме свободного доступа для самостоятельного </w:t>
      </w:r>
      <w:r w:rsidR="00591347">
        <w:rPr>
          <w:sz w:val="28"/>
          <w:szCs w:val="28"/>
        </w:rPr>
        <w:t>занятия</w:t>
      </w:r>
      <w:r>
        <w:rPr>
          <w:sz w:val="28"/>
          <w:szCs w:val="28"/>
        </w:rPr>
        <w:t xml:space="preserve"> физической культурой и спортом, реализации различных видов досуга с учетом особенностей </w:t>
      </w:r>
      <w:r w:rsidR="008441C3">
        <w:rPr>
          <w:sz w:val="28"/>
          <w:szCs w:val="28"/>
        </w:rPr>
        <w:t>оказываемых услуг.</w:t>
      </w:r>
    </w:p>
    <w:p w:rsidR="008441C3" w:rsidRDefault="008441C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посещения таких объектов спорта, </w:t>
      </w:r>
      <w:r w:rsidR="00591347">
        <w:rPr>
          <w:sz w:val="28"/>
          <w:szCs w:val="28"/>
        </w:rPr>
        <w:t>контактная</w:t>
      </w:r>
      <w:r>
        <w:rPr>
          <w:sz w:val="28"/>
          <w:szCs w:val="28"/>
        </w:rPr>
        <w:t xml:space="preserve"> информация (телефон, адрес электронной почты, официальный сайт, уполномоченной на организацию использования объекта должностное лицо) размещаются на информационных щитах, устанавливаемых Учреждением на территории, отведенной для размещения объекта спорта.</w:t>
      </w:r>
    </w:p>
    <w:p w:rsidR="008441C3" w:rsidRDefault="008441C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Услуги, оказываемые населению на объектах спорта, должны </w:t>
      </w:r>
      <w:r w:rsidR="00591347">
        <w:rPr>
          <w:sz w:val="28"/>
          <w:szCs w:val="28"/>
        </w:rPr>
        <w:t>соответствовать</w:t>
      </w:r>
      <w:r>
        <w:rPr>
          <w:sz w:val="28"/>
          <w:szCs w:val="28"/>
        </w:rPr>
        <w:t xml:space="preserve"> государственному стандарту РФ ГОСТ Р 52024-2003 «Услуги физкультурно-оздоровительные и спортивные. Общие требования», принятому постановлением Госстандарта Российской Федерации от 18 марта 2003 года № 80-ст.</w:t>
      </w:r>
    </w:p>
    <w:p w:rsidR="008441C3" w:rsidRDefault="008441C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591347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оказание услуг на объектах спорта, на которых оказание таких услуг является не безопасным.</w:t>
      </w:r>
    </w:p>
    <w:p w:rsidR="008441C3" w:rsidRDefault="008441C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и обслуживание объектов спорта производится юридическими лицами, во владении и пользовании которых находится объект спорта, в </w:t>
      </w:r>
      <w:r w:rsidR="0059134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правилами</w:t>
      </w:r>
      <w:r w:rsidR="00591347"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техники безопасности, пожарной безопасности, санитарно-гигиеническими нормами и правилами, иными нормами действующего законодательства.</w:t>
      </w:r>
    </w:p>
    <w:p w:rsidR="008441C3" w:rsidRDefault="008441C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объектов спорта посетители имеют право:</w:t>
      </w:r>
    </w:p>
    <w:p w:rsidR="008441C3" w:rsidRDefault="008441C3" w:rsidP="008F6243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пользование всеми видами услуг, предусмотренными функциональными особенностями объекта;</w:t>
      </w:r>
    </w:p>
    <w:p w:rsidR="008441C3" w:rsidRDefault="008441C3" w:rsidP="008F6243">
      <w:pPr>
        <w:pStyle w:val="a9"/>
        <w:widowControl/>
        <w:numPr>
          <w:ilvl w:val="0"/>
          <w:numId w:val="23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пронос личных вещей, не запрещенных настоящим Порядком.</w:t>
      </w:r>
    </w:p>
    <w:p w:rsidR="008441C3" w:rsidRDefault="008441C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объектов спорта посетители обязаны:</w:t>
      </w:r>
    </w:p>
    <w:p w:rsidR="008441C3" w:rsidRDefault="008441C3" w:rsidP="008F6243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Бережно относиться к объектам спорта, спортивному оборудованию, спортивному инвентарю;</w:t>
      </w:r>
    </w:p>
    <w:p w:rsidR="008441C3" w:rsidRDefault="008441C3" w:rsidP="008F6243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порядок и не нарушать дисциплину при использовании объекта спорта;</w:t>
      </w:r>
    </w:p>
    <w:p w:rsidR="008441C3" w:rsidRDefault="008441C3" w:rsidP="008F6243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Предупреждать конфликтные ситуации, не допускать оскорбительных выражений и хулиганских </w:t>
      </w:r>
      <w:r w:rsidR="00591347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в адрес других лиц;</w:t>
      </w:r>
    </w:p>
    <w:p w:rsidR="008441C3" w:rsidRDefault="008441C3" w:rsidP="008F6243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персональную</w:t>
      </w:r>
      <w:r w:rsidR="008F7B01">
        <w:rPr>
          <w:sz w:val="28"/>
          <w:szCs w:val="28"/>
        </w:rPr>
        <w:t xml:space="preserve"> </w:t>
      </w:r>
      <w:r w:rsidR="008F6243">
        <w:rPr>
          <w:sz w:val="28"/>
          <w:szCs w:val="28"/>
        </w:rPr>
        <w:t>ответственность</w:t>
      </w:r>
      <w:r w:rsidR="008F7B01">
        <w:rPr>
          <w:sz w:val="28"/>
          <w:szCs w:val="28"/>
        </w:rPr>
        <w:t xml:space="preserve"> за соблюдение правил техники безопасности нахождения на объекте спорта;</w:t>
      </w:r>
    </w:p>
    <w:p w:rsidR="008F7B01" w:rsidRDefault="008F7B01" w:rsidP="008F6243">
      <w:pPr>
        <w:pStyle w:val="a9"/>
        <w:widowControl/>
        <w:numPr>
          <w:ilvl w:val="0"/>
          <w:numId w:val="24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(</w:t>
      </w:r>
      <w:r w:rsidR="008F6243">
        <w:rPr>
          <w:sz w:val="28"/>
          <w:szCs w:val="28"/>
        </w:rPr>
        <w:t>возникновении</w:t>
      </w:r>
      <w:r>
        <w:rPr>
          <w:sz w:val="28"/>
          <w:szCs w:val="28"/>
        </w:rPr>
        <w:t xml:space="preserve">) поломки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оборудования, </w:t>
      </w:r>
      <w:r w:rsidR="008F6243">
        <w:rPr>
          <w:sz w:val="28"/>
          <w:szCs w:val="28"/>
        </w:rPr>
        <w:t>спортивного</w:t>
      </w:r>
      <w:r>
        <w:rPr>
          <w:sz w:val="28"/>
          <w:szCs w:val="28"/>
        </w:rPr>
        <w:t xml:space="preserve"> инвентаря и незамедлительно сообщить об этом должностному лицу юридического лица, </w:t>
      </w:r>
      <w:r w:rsidR="008F6243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за организацию использования объекта.</w:t>
      </w:r>
    </w:p>
    <w:p w:rsidR="008F7B01" w:rsidRDefault="008F7B01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использовании объектов спорта запрещается: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Распивать спиртные напитки, употреблять табачные, наркотические или психотропные вещества;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Проносить на территорию оружие (за исключением </w:t>
      </w:r>
      <w:r w:rsidR="008F6243">
        <w:rPr>
          <w:sz w:val="28"/>
          <w:szCs w:val="28"/>
        </w:rPr>
        <w:t>спортивного</w:t>
      </w:r>
      <w:r>
        <w:rPr>
          <w:sz w:val="28"/>
          <w:szCs w:val="28"/>
        </w:rPr>
        <w:t xml:space="preserve"> оружия), взрывчатые, легко</w:t>
      </w:r>
      <w:r w:rsidR="008F6243">
        <w:rPr>
          <w:sz w:val="28"/>
          <w:szCs w:val="28"/>
        </w:rPr>
        <w:t xml:space="preserve"> воспламеняющиеся</w:t>
      </w:r>
      <w:r>
        <w:rPr>
          <w:sz w:val="28"/>
          <w:szCs w:val="28"/>
        </w:rPr>
        <w:t xml:space="preserve"> вещества и материалы, а на территорию спортивной площадки проносить стеклянную посуду;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пиротехнические изделия с нарушением требований действующего законодательства, разводить костры;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Выгуливать животных;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Размещать отходы производства и потребления вне отведенных для этого местах, разливать жидкости на спортивное покрытие, наносить повреждения спортивному покрытию;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Наносить повреждения, в том числе надписи, использовать не по назначению спортивное оборудование, спортивный инвентарь, малые архитектурные формы;</w:t>
      </w:r>
    </w:p>
    <w:p w:rsidR="008F7B01" w:rsidRDefault="008F7B01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Крепить к спортивному </w:t>
      </w:r>
      <w:r w:rsidR="008F6243">
        <w:rPr>
          <w:sz w:val="28"/>
          <w:szCs w:val="28"/>
        </w:rPr>
        <w:t>оборудованию</w:t>
      </w:r>
      <w:r>
        <w:rPr>
          <w:sz w:val="28"/>
          <w:szCs w:val="28"/>
        </w:rPr>
        <w:t xml:space="preserve">, спортивному инвентарю, малым архитектурным формам рекламу, вывески, указатели без соблюдения требований законодательства о </w:t>
      </w:r>
      <w:r w:rsidR="008F6243">
        <w:rPr>
          <w:sz w:val="28"/>
          <w:szCs w:val="28"/>
        </w:rPr>
        <w:t>рекламе</w:t>
      </w:r>
      <w:r>
        <w:rPr>
          <w:sz w:val="28"/>
          <w:szCs w:val="28"/>
        </w:rPr>
        <w:t xml:space="preserve">, а также правил благоустройства территории, утвержденных решением Совета </w:t>
      </w:r>
      <w:r w:rsidR="005E422E">
        <w:rPr>
          <w:sz w:val="28"/>
          <w:szCs w:val="28"/>
        </w:rPr>
        <w:t>Нивского муниципального образования;</w:t>
      </w:r>
    </w:p>
    <w:p w:rsidR="008F6243" w:rsidRDefault="008F6243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Умышленно мешать другим занимающимся на территории объекта;</w:t>
      </w:r>
    </w:p>
    <w:p w:rsidR="008F6243" w:rsidRDefault="008F6243" w:rsidP="008F6243">
      <w:pPr>
        <w:pStyle w:val="a9"/>
        <w:widowControl/>
        <w:numPr>
          <w:ilvl w:val="0"/>
          <w:numId w:val="25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Производить самостоятельно разборку, сборку и ремонт спортивного оборудования, спортивного инвентаря.</w:t>
      </w:r>
    </w:p>
    <w:p w:rsidR="008F6243" w:rsidRDefault="008F624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населением объектов спорта Учреждение обязано обеспечить население доступной и достоверной информацией, включая перечень физкультурно-оздоровительных услуг, стоимость физкультурно-оздоровительных услуг, правила поведения на объектах спорта.</w:t>
      </w:r>
    </w:p>
    <w:p w:rsidR="008F6243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порядке предоставления Учреждениями объектов спорта, оформления договорных отношений осуществляется в соответствии с графиком работы соответствующих Учреждений следующими способами:</w:t>
      </w:r>
    </w:p>
    <w:p w:rsidR="008F6243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средствам телефонной связи;</w:t>
      </w:r>
    </w:p>
    <w:p w:rsidR="008F6243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размещения информации на стендах Учреждений;</w:t>
      </w:r>
    </w:p>
    <w:p w:rsidR="008F6243" w:rsidRDefault="008F6243" w:rsidP="008F6243">
      <w:pPr>
        <w:pStyle w:val="a9"/>
        <w:widowControl/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размещения информации на официальных сайтах Учреждений в информационно-телекоммуникационной сети «Интернет».</w:t>
      </w:r>
    </w:p>
    <w:p w:rsidR="008F6243" w:rsidRDefault="008F6243" w:rsidP="008F6243">
      <w:pPr>
        <w:pStyle w:val="a9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Пользователи объектов спорта, нарушившие требования настоящего Порядка, могут быть удалены с объекта, а также привлечены к ответственности в соответствии с законодательством Российской Федерации.</w:t>
      </w:r>
    </w:p>
    <w:p w:rsidR="008F6243" w:rsidRDefault="008F6243" w:rsidP="008F6243">
      <w:pPr>
        <w:widowControl/>
        <w:shd w:val="clear" w:color="auto" w:fill="FFFFFF"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8F6243" w:rsidRDefault="008F6243" w:rsidP="008F6243">
      <w:pPr>
        <w:widowControl/>
        <w:shd w:val="clear" w:color="auto" w:fill="FFFFFF"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8F6243" w:rsidRDefault="008F6243" w:rsidP="008F6243">
      <w:pPr>
        <w:widowControl/>
        <w:shd w:val="clear" w:color="auto" w:fill="FFFFFF"/>
        <w:autoSpaceDE/>
        <w:autoSpaceDN/>
        <w:adjustRightInd/>
        <w:ind w:firstLine="567"/>
        <w:jc w:val="both"/>
        <w:rPr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803A4" w:rsidRDefault="004803A4" w:rsidP="00691F42">
      <w:pPr>
        <w:jc w:val="center"/>
        <w:rPr>
          <w:b/>
          <w:sz w:val="28"/>
          <w:szCs w:val="28"/>
        </w:rPr>
      </w:pPr>
    </w:p>
    <w:p w:rsidR="00427EAD" w:rsidRDefault="00427EAD" w:rsidP="00633917">
      <w:pPr>
        <w:rPr>
          <w:b/>
          <w:sz w:val="28"/>
          <w:szCs w:val="28"/>
        </w:rPr>
      </w:pPr>
    </w:p>
    <w:p w:rsidR="006E4F8A" w:rsidRPr="00AC4E92" w:rsidRDefault="006E4F8A" w:rsidP="00512EE4">
      <w:pPr>
        <w:jc w:val="both"/>
        <w:rPr>
          <w:sz w:val="28"/>
          <w:szCs w:val="28"/>
        </w:rPr>
      </w:pPr>
    </w:p>
    <w:sectPr w:rsidR="006E4F8A" w:rsidRPr="00AC4E92" w:rsidSect="00427EAD">
      <w:type w:val="continuous"/>
      <w:pgSz w:w="11909" w:h="16834"/>
      <w:pgMar w:top="1134" w:right="567" w:bottom="993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21E" w:rsidRDefault="0020721E" w:rsidP="00530EF6">
      <w:r>
        <w:separator/>
      </w:r>
    </w:p>
  </w:endnote>
  <w:endnote w:type="continuationSeparator" w:id="0">
    <w:p w:rsidR="0020721E" w:rsidRDefault="0020721E" w:rsidP="0053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ont290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21E" w:rsidRDefault="0020721E" w:rsidP="00530EF6">
      <w:r>
        <w:separator/>
      </w:r>
    </w:p>
  </w:footnote>
  <w:footnote w:type="continuationSeparator" w:id="0">
    <w:p w:rsidR="0020721E" w:rsidRDefault="0020721E" w:rsidP="00530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06E77E70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0D546F82"/>
    <w:multiLevelType w:val="hybridMultilevel"/>
    <w:tmpl w:val="09AA2F08"/>
    <w:lvl w:ilvl="0" w:tplc="D43CC1C4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2102E29"/>
    <w:multiLevelType w:val="hybridMultilevel"/>
    <w:tmpl w:val="1F4CEAC8"/>
    <w:lvl w:ilvl="0" w:tplc="EB664FE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CB15BEF"/>
    <w:multiLevelType w:val="hybridMultilevel"/>
    <w:tmpl w:val="C6CE64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50B1D"/>
    <w:multiLevelType w:val="hybridMultilevel"/>
    <w:tmpl w:val="3B64EE1C"/>
    <w:lvl w:ilvl="0" w:tplc="167C05A0">
      <w:start w:val="2"/>
      <w:numFmt w:val="decimal"/>
      <w:lvlText w:val="%1."/>
      <w:lvlJc w:val="left"/>
      <w:pPr>
        <w:ind w:left="720" w:hanging="360"/>
      </w:pPr>
      <w:rPr>
        <w:rFonts w:cs="font290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5478C"/>
    <w:multiLevelType w:val="multilevel"/>
    <w:tmpl w:val="F54C115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8E23D0"/>
    <w:multiLevelType w:val="hybridMultilevel"/>
    <w:tmpl w:val="0EB234E6"/>
    <w:lvl w:ilvl="0" w:tplc="0E8EA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5B4169"/>
    <w:multiLevelType w:val="hybridMultilevel"/>
    <w:tmpl w:val="B9BE3FA4"/>
    <w:lvl w:ilvl="0" w:tplc="A450FF2A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317429D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0" w15:restartNumberingAfterBreak="0">
    <w:nsid w:val="34B55045"/>
    <w:multiLevelType w:val="hybridMultilevel"/>
    <w:tmpl w:val="F7926128"/>
    <w:lvl w:ilvl="0" w:tplc="338E1A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317FDE"/>
    <w:multiLevelType w:val="multilevel"/>
    <w:tmpl w:val="5B60F5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AFD3BA9"/>
    <w:multiLevelType w:val="hybridMultilevel"/>
    <w:tmpl w:val="B754A7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92051"/>
    <w:multiLevelType w:val="hybridMultilevel"/>
    <w:tmpl w:val="F05EDA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DD0A6D"/>
    <w:multiLevelType w:val="hybridMultilevel"/>
    <w:tmpl w:val="0EB234E6"/>
    <w:lvl w:ilvl="0" w:tplc="0E8EA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FB435A4"/>
    <w:multiLevelType w:val="multilevel"/>
    <w:tmpl w:val="44D03E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0735BBB"/>
    <w:multiLevelType w:val="multilevel"/>
    <w:tmpl w:val="CB425A46"/>
    <w:lvl w:ilvl="0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7" w15:restartNumberingAfterBreak="0">
    <w:nsid w:val="614A2BE2"/>
    <w:multiLevelType w:val="hybridMultilevel"/>
    <w:tmpl w:val="0D2E0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B6E5B"/>
    <w:multiLevelType w:val="hybridMultilevel"/>
    <w:tmpl w:val="BB36A9DE"/>
    <w:lvl w:ilvl="0" w:tplc="56FC82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69647F99"/>
    <w:multiLevelType w:val="hybridMultilevel"/>
    <w:tmpl w:val="C86ECB96"/>
    <w:lvl w:ilvl="0" w:tplc="2FB2117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661419"/>
    <w:multiLevelType w:val="hybridMultilevel"/>
    <w:tmpl w:val="C93C7716"/>
    <w:lvl w:ilvl="0" w:tplc="00F413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1370968"/>
    <w:multiLevelType w:val="multilevel"/>
    <w:tmpl w:val="25267B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760661"/>
    <w:multiLevelType w:val="hybridMultilevel"/>
    <w:tmpl w:val="1A88173A"/>
    <w:lvl w:ilvl="0" w:tplc="BED8F6A0">
      <w:start w:val="2"/>
      <w:numFmt w:val="decimal"/>
      <w:lvlText w:val="%1."/>
      <w:lvlJc w:val="left"/>
      <w:pPr>
        <w:ind w:left="1212" w:hanging="360"/>
      </w:pPr>
      <w:rPr>
        <w:rFonts w:cs="font290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733870EE"/>
    <w:multiLevelType w:val="hybridMultilevel"/>
    <w:tmpl w:val="B1CEC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A484C"/>
    <w:multiLevelType w:val="hybridMultilevel"/>
    <w:tmpl w:val="68527E60"/>
    <w:lvl w:ilvl="0" w:tplc="E3CEF6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 w15:restartNumberingAfterBreak="0">
    <w:nsid w:val="7480120E"/>
    <w:multiLevelType w:val="multilevel"/>
    <w:tmpl w:val="17E05768"/>
    <w:lvl w:ilvl="0">
      <w:start w:val="1"/>
      <w:numFmt w:val="decimal"/>
      <w:lvlText w:val="%1."/>
      <w:lvlJc w:val="left"/>
      <w:pPr>
        <w:ind w:left="2322" w:hanging="147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6" w15:restartNumberingAfterBreak="0">
    <w:nsid w:val="76142040"/>
    <w:multiLevelType w:val="hybridMultilevel"/>
    <w:tmpl w:val="13DE6BB4"/>
    <w:lvl w:ilvl="0" w:tplc="395E405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 w15:restartNumberingAfterBreak="0">
    <w:nsid w:val="79D83296"/>
    <w:multiLevelType w:val="hybridMultilevel"/>
    <w:tmpl w:val="B5E827AA"/>
    <w:lvl w:ilvl="0" w:tplc="2BEED8C0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9"/>
  </w:num>
  <w:num w:numId="5">
    <w:abstractNumId w:val="11"/>
  </w:num>
  <w:num w:numId="6">
    <w:abstractNumId w:val="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0"/>
  </w:num>
  <w:num w:numId="10">
    <w:abstractNumId w:val="4"/>
  </w:num>
  <w:num w:numId="11">
    <w:abstractNumId w:val="20"/>
  </w:num>
  <w:num w:numId="12">
    <w:abstractNumId w:val="13"/>
  </w:num>
  <w:num w:numId="13">
    <w:abstractNumId w:val="8"/>
  </w:num>
  <w:num w:numId="14">
    <w:abstractNumId w:val="0"/>
  </w:num>
  <w:num w:numId="15">
    <w:abstractNumId w:val="27"/>
  </w:num>
  <w:num w:numId="16">
    <w:abstractNumId w:val="7"/>
  </w:num>
  <w:num w:numId="17">
    <w:abstractNumId w:val="14"/>
  </w:num>
  <w:num w:numId="18">
    <w:abstractNumId w:val="25"/>
  </w:num>
  <w:num w:numId="19">
    <w:abstractNumId w:val="21"/>
  </w:num>
  <w:num w:numId="20">
    <w:abstractNumId w:val="15"/>
  </w:num>
  <w:num w:numId="21">
    <w:abstractNumId w:val="24"/>
  </w:num>
  <w:num w:numId="22">
    <w:abstractNumId w:val="26"/>
  </w:num>
  <w:num w:numId="23">
    <w:abstractNumId w:val="18"/>
  </w:num>
  <w:num w:numId="24">
    <w:abstractNumId w:val="3"/>
  </w:num>
  <w:num w:numId="25">
    <w:abstractNumId w:val="2"/>
  </w:num>
  <w:num w:numId="26">
    <w:abstractNumId w:val="22"/>
  </w:num>
  <w:num w:numId="27">
    <w:abstractNumId w:val="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AC"/>
    <w:rsid w:val="00011A41"/>
    <w:rsid w:val="0002454A"/>
    <w:rsid w:val="00026A5D"/>
    <w:rsid w:val="00033311"/>
    <w:rsid w:val="00046C72"/>
    <w:rsid w:val="00055EB0"/>
    <w:rsid w:val="000609E6"/>
    <w:rsid w:val="000646B6"/>
    <w:rsid w:val="00066788"/>
    <w:rsid w:val="00081366"/>
    <w:rsid w:val="00082B01"/>
    <w:rsid w:val="00085999"/>
    <w:rsid w:val="00092ABA"/>
    <w:rsid w:val="000A24DF"/>
    <w:rsid w:val="000B0C41"/>
    <w:rsid w:val="000B4A88"/>
    <w:rsid w:val="000C3478"/>
    <w:rsid w:val="000C693C"/>
    <w:rsid w:val="000D6AD1"/>
    <w:rsid w:val="000E05DE"/>
    <w:rsid w:val="000E703B"/>
    <w:rsid w:val="00105085"/>
    <w:rsid w:val="00107DA7"/>
    <w:rsid w:val="00110306"/>
    <w:rsid w:val="0012080B"/>
    <w:rsid w:val="0012390D"/>
    <w:rsid w:val="00124D89"/>
    <w:rsid w:val="001417E4"/>
    <w:rsid w:val="00145012"/>
    <w:rsid w:val="00151579"/>
    <w:rsid w:val="00165711"/>
    <w:rsid w:val="00175E06"/>
    <w:rsid w:val="00176051"/>
    <w:rsid w:val="00184F15"/>
    <w:rsid w:val="001874AD"/>
    <w:rsid w:val="001976C6"/>
    <w:rsid w:val="00197D6A"/>
    <w:rsid w:val="001A3395"/>
    <w:rsid w:val="001A4A6B"/>
    <w:rsid w:val="001A6800"/>
    <w:rsid w:val="001A7634"/>
    <w:rsid w:val="001C149E"/>
    <w:rsid w:val="001C31BD"/>
    <w:rsid w:val="001C3BF3"/>
    <w:rsid w:val="001D28E0"/>
    <w:rsid w:val="001D496F"/>
    <w:rsid w:val="001E6BDE"/>
    <w:rsid w:val="00200DE5"/>
    <w:rsid w:val="0020721E"/>
    <w:rsid w:val="002173A0"/>
    <w:rsid w:val="00217FF7"/>
    <w:rsid w:val="0022110C"/>
    <w:rsid w:val="00227A0F"/>
    <w:rsid w:val="00253AD3"/>
    <w:rsid w:val="002805A8"/>
    <w:rsid w:val="0028653F"/>
    <w:rsid w:val="00293E54"/>
    <w:rsid w:val="0029436C"/>
    <w:rsid w:val="002B5795"/>
    <w:rsid w:val="002D2ECE"/>
    <w:rsid w:val="002E0DC7"/>
    <w:rsid w:val="002E4903"/>
    <w:rsid w:val="002F104F"/>
    <w:rsid w:val="002F78AA"/>
    <w:rsid w:val="00310175"/>
    <w:rsid w:val="00315CDD"/>
    <w:rsid w:val="0032086C"/>
    <w:rsid w:val="0034388E"/>
    <w:rsid w:val="00354AED"/>
    <w:rsid w:val="00361F30"/>
    <w:rsid w:val="00362D47"/>
    <w:rsid w:val="00364246"/>
    <w:rsid w:val="00365082"/>
    <w:rsid w:val="00367D64"/>
    <w:rsid w:val="003731C6"/>
    <w:rsid w:val="003760AB"/>
    <w:rsid w:val="00376A0A"/>
    <w:rsid w:val="00390A75"/>
    <w:rsid w:val="00392470"/>
    <w:rsid w:val="00392C63"/>
    <w:rsid w:val="003A187D"/>
    <w:rsid w:val="003A6482"/>
    <w:rsid w:val="003A6CE9"/>
    <w:rsid w:val="003B74A9"/>
    <w:rsid w:val="003C5822"/>
    <w:rsid w:val="003E6A64"/>
    <w:rsid w:val="003E7223"/>
    <w:rsid w:val="003E788B"/>
    <w:rsid w:val="00417323"/>
    <w:rsid w:val="004175BF"/>
    <w:rsid w:val="004208E0"/>
    <w:rsid w:val="00420EE2"/>
    <w:rsid w:val="004233A0"/>
    <w:rsid w:val="00426185"/>
    <w:rsid w:val="00427EAD"/>
    <w:rsid w:val="00431980"/>
    <w:rsid w:val="004407FE"/>
    <w:rsid w:val="004424D0"/>
    <w:rsid w:val="0044749F"/>
    <w:rsid w:val="004628F9"/>
    <w:rsid w:val="004745AE"/>
    <w:rsid w:val="004757BA"/>
    <w:rsid w:val="00475D86"/>
    <w:rsid w:val="004803A4"/>
    <w:rsid w:val="00484FCD"/>
    <w:rsid w:val="004852E7"/>
    <w:rsid w:val="00487357"/>
    <w:rsid w:val="004A27B4"/>
    <w:rsid w:val="004A55EF"/>
    <w:rsid w:val="004B7346"/>
    <w:rsid w:val="004C0389"/>
    <w:rsid w:val="004C25DA"/>
    <w:rsid w:val="004C7437"/>
    <w:rsid w:val="004D66F6"/>
    <w:rsid w:val="004E0FAE"/>
    <w:rsid w:val="004E7694"/>
    <w:rsid w:val="004F3198"/>
    <w:rsid w:val="004F47A2"/>
    <w:rsid w:val="005058A6"/>
    <w:rsid w:val="00510319"/>
    <w:rsid w:val="00512EE4"/>
    <w:rsid w:val="00530EF6"/>
    <w:rsid w:val="005416F2"/>
    <w:rsid w:val="00546E3F"/>
    <w:rsid w:val="00555DEB"/>
    <w:rsid w:val="0056599B"/>
    <w:rsid w:val="005721EB"/>
    <w:rsid w:val="00582025"/>
    <w:rsid w:val="00582461"/>
    <w:rsid w:val="00591347"/>
    <w:rsid w:val="00597478"/>
    <w:rsid w:val="005A4AFB"/>
    <w:rsid w:val="005A52E0"/>
    <w:rsid w:val="005A7674"/>
    <w:rsid w:val="005B3662"/>
    <w:rsid w:val="005E422E"/>
    <w:rsid w:val="005F1697"/>
    <w:rsid w:val="006161AC"/>
    <w:rsid w:val="00632FAD"/>
    <w:rsid w:val="00633917"/>
    <w:rsid w:val="0064346C"/>
    <w:rsid w:val="006555A7"/>
    <w:rsid w:val="00682415"/>
    <w:rsid w:val="0068564B"/>
    <w:rsid w:val="006868D2"/>
    <w:rsid w:val="00691F42"/>
    <w:rsid w:val="00692814"/>
    <w:rsid w:val="0069426C"/>
    <w:rsid w:val="0069480B"/>
    <w:rsid w:val="00695996"/>
    <w:rsid w:val="00696E4C"/>
    <w:rsid w:val="006A737C"/>
    <w:rsid w:val="006B2A00"/>
    <w:rsid w:val="006C0F47"/>
    <w:rsid w:val="006C1B16"/>
    <w:rsid w:val="006C2B5A"/>
    <w:rsid w:val="006C45D7"/>
    <w:rsid w:val="006C64A2"/>
    <w:rsid w:val="006C73F1"/>
    <w:rsid w:val="006C7675"/>
    <w:rsid w:val="006D4C59"/>
    <w:rsid w:val="006D54BA"/>
    <w:rsid w:val="006D7E6E"/>
    <w:rsid w:val="006E3241"/>
    <w:rsid w:val="006E4F8A"/>
    <w:rsid w:val="006F15D7"/>
    <w:rsid w:val="006F3FEB"/>
    <w:rsid w:val="006F41F0"/>
    <w:rsid w:val="006F6355"/>
    <w:rsid w:val="00711556"/>
    <w:rsid w:val="0072010F"/>
    <w:rsid w:val="00727442"/>
    <w:rsid w:val="00733455"/>
    <w:rsid w:val="00742091"/>
    <w:rsid w:val="007459C6"/>
    <w:rsid w:val="00747E03"/>
    <w:rsid w:val="007569AC"/>
    <w:rsid w:val="00771DCC"/>
    <w:rsid w:val="00773FD1"/>
    <w:rsid w:val="007A0D77"/>
    <w:rsid w:val="007A52CE"/>
    <w:rsid w:val="007B366E"/>
    <w:rsid w:val="007C0E1A"/>
    <w:rsid w:val="007D2668"/>
    <w:rsid w:val="007D38A0"/>
    <w:rsid w:val="007E7A42"/>
    <w:rsid w:val="007F21B4"/>
    <w:rsid w:val="0081104E"/>
    <w:rsid w:val="00811A96"/>
    <w:rsid w:val="00813BBC"/>
    <w:rsid w:val="008166F5"/>
    <w:rsid w:val="008441C3"/>
    <w:rsid w:val="00857E9B"/>
    <w:rsid w:val="00860CA6"/>
    <w:rsid w:val="00863017"/>
    <w:rsid w:val="008812B1"/>
    <w:rsid w:val="00883C3E"/>
    <w:rsid w:val="008874D3"/>
    <w:rsid w:val="008A0A92"/>
    <w:rsid w:val="008B5D5F"/>
    <w:rsid w:val="008B5F78"/>
    <w:rsid w:val="008B7454"/>
    <w:rsid w:val="008D1332"/>
    <w:rsid w:val="008D29E6"/>
    <w:rsid w:val="008D786C"/>
    <w:rsid w:val="008F20F6"/>
    <w:rsid w:val="008F6243"/>
    <w:rsid w:val="008F7B01"/>
    <w:rsid w:val="008F7EBA"/>
    <w:rsid w:val="0090332D"/>
    <w:rsid w:val="00904AC2"/>
    <w:rsid w:val="0092647F"/>
    <w:rsid w:val="00930899"/>
    <w:rsid w:val="00930E3C"/>
    <w:rsid w:val="00940D29"/>
    <w:rsid w:val="00943F8F"/>
    <w:rsid w:val="00946763"/>
    <w:rsid w:val="00951B84"/>
    <w:rsid w:val="00955F6F"/>
    <w:rsid w:val="009563C8"/>
    <w:rsid w:val="00957497"/>
    <w:rsid w:val="009610F8"/>
    <w:rsid w:val="009618BB"/>
    <w:rsid w:val="0097210B"/>
    <w:rsid w:val="00976230"/>
    <w:rsid w:val="00980290"/>
    <w:rsid w:val="00980331"/>
    <w:rsid w:val="009906F2"/>
    <w:rsid w:val="00991AB3"/>
    <w:rsid w:val="009A5C33"/>
    <w:rsid w:val="009B01AF"/>
    <w:rsid w:val="009C428F"/>
    <w:rsid w:val="009D0715"/>
    <w:rsid w:val="009E3E34"/>
    <w:rsid w:val="009E3FAE"/>
    <w:rsid w:val="009F0E8D"/>
    <w:rsid w:val="00A05387"/>
    <w:rsid w:val="00A06973"/>
    <w:rsid w:val="00A12665"/>
    <w:rsid w:val="00A26548"/>
    <w:rsid w:val="00A35755"/>
    <w:rsid w:val="00A36C2E"/>
    <w:rsid w:val="00A43F2C"/>
    <w:rsid w:val="00A4452F"/>
    <w:rsid w:val="00A50CC9"/>
    <w:rsid w:val="00A54083"/>
    <w:rsid w:val="00A56B20"/>
    <w:rsid w:val="00A6121D"/>
    <w:rsid w:val="00A710E4"/>
    <w:rsid w:val="00A73E3A"/>
    <w:rsid w:val="00A82343"/>
    <w:rsid w:val="00A91581"/>
    <w:rsid w:val="00A970BF"/>
    <w:rsid w:val="00AA38FD"/>
    <w:rsid w:val="00AC17CE"/>
    <w:rsid w:val="00AC4E92"/>
    <w:rsid w:val="00AC65E9"/>
    <w:rsid w:val="00AD23EC"/>
    <w:rsid w:val="00AE13FD"/>
    <w:rsid w:val="00AF01B8"/>
    <w:rsid w:val="00B01D1B"/>
    <w:rsid w:val="00B061F2"/>
    <w:rsid w:val="00B34B9A"/>
    <w:rsid w:val="00B42F31"/>
    <w:rsid w:val="00B54043"/>
    <w:rsid w:val="00B6014B"/>
    <w:rsid w:val="00B67BEF"/>
    <w:rsid w:val="00B84123"/>
    <w:rsid w:val="00B845AF"/>
    <w:rsid w:val="00BA202E"/>
    <w:rsid w:val="00BB0E5E"/>
    <w:rsid w:val="00BB40DE"/>
    <w:rsid w:val="00BE242D"/>
    <w:rsid w:val="00BE7CD3"/>
    <w:rsid w:val="00BF4B91"/>
    <w:rsid w:val="00C14CE5"/>
    <w:rsid w:val="00C24D54"/>
    <w:rsid w:val="00C27D97"/>
    <w:rsid w:val="00C31C18"/>
    <w:rsid w:val="00C31F6C"/>
    <w:rsid w:val="00C32EA9"/>
    <w:rsid w:val="00C361AF"/>
    <w:rsid w:val="00C36ED7"/>
    <w:rsid w:val="00C523D9"/>
    <w:rsid w:val="00C549EB"/>
    <w:rsid w:val="00C6265E"/>
    <w:rsid w:val="00C65195"/>
    <w:rsid w:val="00C744AE"/>
    <w:rsid w:val="00C800D0"/>
    <w:rsid w:val="00C83029"/>
    <w:rsid w:val="00C95974"/>
    <w:rsid w:val="00CA3777"/>
    <w:rsid w:val="00CA6325"/>
    <w:rsid w:val="00CB012C"/>
    <w:rsid w:val="00CC4869"/>
    <w:rsid w:val="00CD0B94"/>
    <w:rsid w:val="00CE0486"/>
    <w:rsid w:val="00CE3433"/>
    <w:rsid w:val="00CE5EBF"/>
    <w:rsid w:val="00D132F1"/>
    <w:rsid w:val="00D17A98"/>
    <w:rsid w:val="00D52D90"/>
    <w:rsid w:val="00D55A7E"/>
    <w:rsid w:val="00D73AF0"/>
    <w:rsid w:val="00D770AC"/>
    <w:rsid w:val="00D81EE0"/>
    <w:rsid w:val="00D846BC"/>
    <w:rsid w:val="00D97124"/>
    <w:rsid w:val="00DA3BD0"/>
    <w:rsid w:val="00DA6D1F"/>
    <w:rsid w:val="00DA7297"/>
    <w:rsid w:val="00DB1226"/>
    <w:rsid w:val="00DB437A"/>
    <w:rsid w:val="00DC06BA"/>
    <w:rsid w:val="00DC2830"/>
    <w:rsid w:val="00DC5758"/>
    <w:rsid w:val="00DC73A9"/>
    <w:rsid w:val="00DD2662"/>
    <w:rsid w:val="00DD6C88"/>
    <w:rsid w:val="00DE365E"/>
    <w:rsid w:val="00DF584C"/>
    <w:rsid w:val="00DF71C7"/>
    <w:rsid w:val="00E01138"/>
    <w:rsid w:val="00E07F91"/>
    <w:rsid w:val="00E66456"/>
    <w:rsid w:val="00E772E5"/>
    <w:rsid w:val="00E80077"/>
    <w:rsid w:val="00E84A64"/>
    <w:rsid w:val="00E87342"/>
    <w:rsid w:val="00E949D1"/>
    <w:rsid w:val="00EA37DF"/>
    <w:rsid w:val="00EC5A14"/>
    <w:rsid w:val="00ED0E32"/>
    <w:rsid w:val="00ED1A16"/>
    <w:rsid w:val="00EF6B7B"/>
    <w:rsid w:val="00F0430F"/>
    <w:rsid w:val="00F11012"/>
    <w:rsid w:val="00F41604"/>
    <w:rsid w:val="00F460F2"/>
    <w:rsid w:val="00F54956"/>
    <w:rsid w:val="00F55084"/>
    <w:rsid w:val="00F62A44"/>
    <w:rsid w:val="00F65587"/>
    <w:rsid w:val="00F67896"/>
    <w:rsid w:val="00F70D73"/>
    <w:rsid w:val="00F80078"/>
    <w:rsid w:val="00F85162"/>
    <w:rsid w:val="00F86E69"/>
    <w:rsid w:val="00FA2045"/>
    <w:rsid w:val="00FC1C67"/>
    <w:rsid w:val="00FC34DE"/>
    <w:rsid w:val="00FC71BB"/>
    <w:rsid w:val="00FC756F"/>
    <w:rsid w:val="00FD5FA0"/>
    <w:rsid w:val="00FE2DD6"/>
    <w:rsid w:val="00FE4DD8"/>
    <w:rsid w:val="00FF5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2DFFC38B"/>
  <w15:docId w15:val="{4831CD95-BD84-45EB-918C-3C70201A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5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6B20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F0430F"/>
    <w:pPr>
      <w:widowControl/>
      <w:autoSpaceDE/>
      <w:autoSpaceDN/>
      <w:adjustRightInd/>
      <w:jc w:val="both"/>
    </w:pPr>
    <w:rPr>
      <w:sz w:val="28"/>
    </w:rPr>
  </w:style>
  <w:style w:type="paragraph" w:customStyle="1" w:styleId="2">
    <w:name w:val="заголовок 2"/>
    <w:basedOn w:val="a"/>
    <w:next w:val="a"/>
    <w:rsid w:val="00F0430F"/>
    <w:pPr>
      <w:keepNext/>
      <w:widowControl/>
      <w:adjustRightInd/>
      <w:jc w:val="center"/>
      <w:outlineLvl w:val="1"/>
    </w:pPr>
    <w:rPr>
      <w:b/>
      <w:bCs/>
      <w:sz w:val="28"/>
      <w:szCs w:val="28"/>
    </w:rPr>
  </w:style>
  <w:style w:type="paragraph" w:customStyle="1" w:styleId="a6">
    <w:name w:val="Знак"/>
    <w:basedOn w:val="a"/>
    <w:rsid w:val="00AC17CE"/>
    <w:pPr>
      <w:widowControl/>
      <w:tabs>
        <w:tab w:val="left" w:pos="1134"/>
      </w:tabs>
      <w:autoSpaceDE/>
      <w:autoSpaceDN/>
      <w:adjustRightInd/>
      <w:spacing w:after="160" w:line="240" w:lineRule="exact"/>
    </w:pPr>
    <w:rPr>
      <w:noProof/>
      <w:sz w:val="22"/>
      <w:lang w:val="en-US"/>
    </w:rPr>
  </w:style>
  <w:style w:type="table" w:styleId="a7">
    <w:name w:val="Table Grid"/>
    <w:basedOn w:val="a1"/>
    <w:rsid w:val="004757B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link w:val="a4"/>
    <w:rsid w:val="00691F42"/>
    <w:rPr>
      <w:sz w:val="28"/>
    </w:rPr>
  </w:style>
  <w:style w:type="table" w:customStyle="1" w:styleId="1">
    <w:name w:val="Сетка таблицы1"/>
    <w:basedOn w:val="a1"/>
    <w:uiPriority w:val="59"/>
    <w:rsid w:val="006E4F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sid w:val="00A970BF"/>
    <w:rPr>
      <w:i/>
      <w:iCs/>
    </w:rPr>
  </w:style>
  <w:style w:type="paragraph" w:styleId="a9">
    <w:name w:val="List Paragraph"/>
    <w:basedOn w:val="a"/>
    <w:uiPriority w:val="34"/>
    <w:qFormat/>
    <w:rsid w:val="008812B1"/>
    <w:pPr>
      <w:ind w:left="720"/>
      <w:contextualSpacing/>
    </w:pPr>
  </w:style>
  <w:style w:type="paragraph" w:customStyle="1" w:styleId="ConsPlusNormal">
    <w:name w:val="ConsPlusNormal"/>
    <w:uiPriority w:val="99"/>
    <w:rsid w:val="005F169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a">
    <w:name w:val="Hyperlink"/>
    <w:basedOn w:val="a0"/>
    <w:uiPriority w:val="99"/>
    <w:rsid w:val="00426185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AC4E92"/>
  </w:style>
  <w:style w:type="character" w:customStyle="1" w:styleId="11">
    <w:name w:val="Основной шрифт абзаца1"/>
    <w:rsid w:val="00AC4E92"/>
  </w:style>
  <w:style w:type="character" w:customStyle="1" w:styleId="ab">
    <w:name w:val="Текст выноски Знак"/>
    <w:rsid w:val="00AC4E92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11"/>
    <w:rsid w:val="00AC4E92"/>
  </w:style>
  <w:style w:type="character" w:customStyle="1" w:styleId="ad">
    <w:name w:val="Нижний колонтитул Знак"/>
    <w:basedOn w:val="11"/>
    <w:rsid w:val="00AC4E92"/>
  </w:style>
  <w:style w:type="paragraph" w:customStyle="1" w:styleId="12">
    <w:name w:val="Заголовок1"/>
    <w:basedOn w:val="a"/>
    <w:next w:val="a4"/>
    <w:rsid w:val="00AC4E92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character" w:customStyle="1" w:styleId="13">
    <w:name w:val="Основной текст Знак1"/>
    <w:basedOn w:val="a0"/>
    <w:rsid w:val="00AC4E92"/>
    <w:rPr>
      <w:kern w:val="1"/>
      <w:sz w:val="28"/>
      <w:lang w:eastAsia="ar-SA"/>
    </w:rPr>
  </w:style>
  <w:style w:type="paragraph" w:styleId="ae">
    <w:name w:val="List"/>
    <w:basedOn w:val="a4"/>
    <w:rsid w:val="00AC4E92"/>
    <w:pPr>
      <w:suppressAutoHyphens/>
      <w:spacing w:line="100" w:lineRule="atLeast"/>
      <w:jc w:val="left"/>
    </w:pPr>
    <w:rPr>
      <w:rFonts w:cs="Mangal"/>
      <w:kern w:val="1"/>
      <w:lang w:eastAsia="ar-SA"/>
    </w:rPr>
  </w:style>
  <w:style w:type="paragraph" w:customStyle="1" w:styleId="14">
    <w:name w:val="Название1"/>
    <w:basedOn w:val="a"/>
    <w:rsid w:val="00AC4E92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AC4E92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eastAsia="SimSun" w:hAnsi="Calibri" w:cs="Mangal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AC4E92"/>
    <w:pPr>
      <w:widowControl w:val="0"/>
      <w:suppressAutoHyphens/>
      <w:spacing w:line="100" w:lineRule="atLeast"/>
    </w:pPr>
    <w:rPr>
      <w:rFonts w:ascii="Courier New" w:eastAsia="SimSun" w:hAnsi="Courier New" w:cs="Courier New"/>
      <w:kern w:val="1"/>
      <w:lang w:eastAsia="ar-SA"/>
    </w:rPr>
  </w:style>
  <w:style w:type="paragraph" w:customStyle="1" w:styleId="16">
    <w:name w:val="Текст выноски1"/>
    <w:basedOn w:val="a"/>
    <w:rsid w:val="00AC4E92"/>
    <w:pPr>
      <w:widowControl/>
      <w:suppressAutoHyphens/>
      <w:autoSpaceDE/>
      <w:autoSpaceDN/>
      <w:adjustRightInd/>
      <w:spacing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af">
    <w:name w:val="header"/>
    <w:basedOn w:val="a"/>
    <w:link w:val="17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7">
    <w:name w:val="Верхний колонтитул Знак1"/>
    <w:basedOn w:val="a0"/>
    <w:link w:val="af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0">
    <w:name w:val="footer"/>
    <w:basedOn w:val="a"/>
    <w:link w:val="18"/>
    <w:rsid w:val="00AC4E92"/>
    <w:pPr>
      <w:widowControl/>
      <w:suppressLineNumbers/>
      <w:tabs>
        <w:tab w:val="center" w:pos="4677"/>
        <w:tab w:val="right" w:pos="9355"/>
      </w:tabs>
      <w:suppressAutoHyphens/>
      <w:autoSpaceDE/>
      <w:autoSpaceDN/>
      <w:adjustRightInd/>
      <w:spacing w:line="100" w:lineRule="atLeast"/>
    </w:pPr>
    <w:rPr>
      <w:rFonts w:ascii="Calibri" w:eastAsia="SimSun" w:hAnsi="Calibri" w:cs="font290"/>
      <w:kern w:val="1"/>
      <w:sz w:val="22"/>
      <w:szCs w:val="22"/>
      <w:lang w:eastAsia="ar-SA"/>
    </w:rPr>
  </w:style>
  <w:style w:type="character" w:customStyle="1" w:styleId="18">
    <w:name w:val="Нижний колонтитул Знак1"/>
    <w:basedOn w:val="a0"/>
    <w:link w:val="af0"/>
    <w:rsid w:val="00AC4E92"/>
    <w:rPr>
      <w:rFonts w:ascii="Calibri" w:eastAsia="SimSun" w:hAnsi="Calibri" w:cs="font290"/>
      <w:kern w:val="1"/>
      <w:sz w:val="22"/>
      <w:szCs w:val="22"/>
      <w:lang w:eastAsia="ar-SA"/>
    </w:rPr>
  </w:style>
  <w:style w:type="paragraph" w:styleId="af1">
    <w:name w:val="No Spacing"/>
    <w:uiPriority w:val="1"/>
    <w:qFormat/>
    <w:rsid w:val="00AC4E92"/>
    <w:rPr>
      <w:rFonts w:ascii="Calibri" w:hAnsi="Calibri"/>
      <w:sz w:val="22"/>
      <w:szCs w:val="22"/>
    </w:rPr>
  </w:style>
  <w:style w:type="character" w:customStyle="1" w:styleId="af2">
    <w:name w:val="Гипертекстовая ссылка"/>
    <w:uiPriority w:val="99"/>
    <w:rsid w:val="00AC4E92"/>
    <w:rPr>
      <w:rFonts w:cs="Times New Roman"/>
      <w:b w:val="0"/>
      <w:color w:val="106BBE"/>
    </w:rPr>
  </w:style>
  <w:style w:type="numbering" w:customStyle="1" w:styleId="110">
    <w:name w:val="Нет списка11"/>
    <w:next w:val="a2"/>
    <w:uiPriority w:val="99"/>
    <w:semiHidden/>
    <w:unhideWhenUsed/>
    <w:rsid w:val="00AC4E92"/>
  </w:style>
  <w:style w:type="character" w:styleId="af3">
    <w:name w:val="FollowedHyperlink"/>
    <w:uiPriority w:val="99"/>
    <w:unhideWhenUsed/>
    <w:rsid w:val="00AC4E92"/>
    <w:rPr>
      <w:color w:val="800080"/>
      <w:u w:val="single"/>
    </w:rPr>
  </w:style>
  <w:style w:type="paragraph" w:customStyle="1" w:styleId="blockquotation">
    <w:name w:val="blockquotation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">
    <w:name w:val="style1"/>
    <w:basedOn w:val="a"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style11"/>
    <w:rsid w:val="00AC4E92"/>
  </w:style>
  <w:style w:type="paragraph" w:styleId="af4">
    <w:name w:val="Normal (Web)"/>
    <w:basedOn w:val="a"/>
    <w:uiPriority w:val="99"/>
    <w:unhideWhenUsed/>
    <w:rsid w:val="00AC4E9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4E854-7F48-4A46-B57D-E4A77AC1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ограничении движения транспортных средств на период проведения мероприятий, посвященных Дню молодежи на территории Тбилисского сельского поселения Тбилисского района в 2012 году</vt:lpstr>
    </vt:vector>
  </TitlesOfParts>
  <Company>Inc.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ограничении движения транспортных средств на период проведения мероприятий, посвященных Дню молодежи на территории Тбилисского сельского поселения Тбилисского района в 2012 году</dc:title>
  <dc:creator>А.А. Кривецкий</dc:creator>
  <cp:lastModifiedBy>Администрация</cp:lastModifiedBy>
  <cp:revision>12</cp:revision>
  <cp:lastPrinted>2021-06-03T11:36:00Z</cp:lastPrinted>
  <dcterms:created xsi:type="dcterms:W3CDTF">2023-02-09T13:47:00Z</dcterms:created>
  <dcterms:modified xsi:type="dcterms:W3CDTF">2025-10-13T06:52:00Z</dcterms:modified>
</cp:coreProperties>
</file>