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ED" w:rsidRPr="00271DED" w:rsidRDefault="00271DED" w:rsidP="00271DED">
      <w:pPr>
        <w:tabs>
          <w:tab w:val="left" w:pos="5103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НИВСКОГО МУНИЦИПАЛЬНОГО ОБРАЗОВАНИЯ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71DED" w:rsidRPr="00271DED" w:rsidTr="00AD0D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71DED" w:rsidRPr="00271DED" w:rsidRDefault="00271DED" w:rsidP="00AD0D1F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271DED" w:rsidRPr="00271DED" w:rsidRDefault="00271DED" w:rsidP="00271DED">
      <w:pPr>
        <w:tabs>
          <w:tab w:val="left" w:pos="374"/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71DED" w:rsidRPr="00271DED" w:rsidRDefault="00271DED" w:rsidP="00271D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71DED" w:rsidRPr="00271DED" w:rsidRDefault="00271DED" w:rsidP="00271DE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1DED">
        <w:rPr>
          <w:rFonts w:ascii="Times New Roman" w:hAnsi="Times New Roman" w:cs="Times New Roman"/>
          <w:sz w:val="28"/>
          <w:szCs w:val="28"/>
        </w:rPr>
        <w:t xml:space="preserve">от </w:t>
      </w:r>
      <w:r w:rsidR="009E3E2F">
        <w:rPr>
          <w:rFonts w:ascii="Times New Roman" w:hAnsi="Times New Roman" w:cs="Times New Roman"/>
          <w:sz w:val="28"/>
          <w:szCs w:val="28"/>
        </w:rPr>
        <w:t>01 апреля 2025 года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</w:t>
      </w:r>
      <w:r w:rsidRPr="00271DE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  <w:r w:rsidR="009E3E2F">
        <w:rPr>
          <w:rFonts w:ascii="Times New Roman" w:hAnsi="Times New Roman" w:cs="Times New Roman"/>
          <w:sz w:val="28"/>
          <w:szCs w:val="28"/>
        </w:rPr>
        <w:t>№85</w:t>
      </w:r>
      <w:r>
        <w:rPr>
          <w:rFonts w:ascii="Times New Roman" w:hAnsi="Times New Roman" w:cs="Times New Roman"/>
          <w:sz w:val="28"/>
          <w:szCs w:val="28"/>
        </w:rPr>
        <w:t>-2</w:t>
      </w:r>
    </w:p>
    <w:p w:rsidR="008A6DD5" w:rsidRDefault="008A6DD5">
      <w:pPr>
        <w:widowControl/>
        <w:ind w:right="1134" w:firstLine="0"/>
        <w:rPr>
          <w:rFonts w:ascii="Times New Roman CYR" w:hAnsi="Times New Roman CYR" w:cs="Times New Roman CYR"/>
          <w:sz w:val="28"/>
          <w:szCs w:val="28"/>
        </w:rPr>
      </w:pPr>
    </w:p>
    <w:p w:rsidR="008A6DD5" w:rsidRDefault="00D92C60">
      <w:pPr>
        <w:widowControl/>
        <w:ind w:right="4536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и дополнений в решение Совета 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 xml:space="preserve">Нивского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Питерского </w:t>
      </w:r>
      <w:r w:rsidRPr="00271DED"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Саратовской области от </w:t>
      </w:r>
      <w:r w:rsidR="00271DED">
        <w:rPr>
          <w:rFonts w:ascii="Times New Roman CYR" w:hAnsi="Times New Roman CYR" w:cs="Times New Roman CYR"/>
          <w:sz w:val="28"/>
          <w:szCs w:val="28"/>
        </w:rPr>
        <w:t>0</w:t>
      </w:r>
      <w:r w:rsidRPr="00271DED">
        <w:rPr>
          <w:rFonts w:ascii="Times New Roman CYR" w:hAnsi="Times New Roman CYR" w:cs="Times New Roman CYR"/>
          <w:sz w:val="28"/>
          <w:szCs w:val="28"/>
        </w:rPr>
        <w:t>1 ноября 2021 года №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>4-4</w:t>
      </w:r>
      <w:r w:rsidRPr="00271DED">
        <w:rPr>
          <w:rFonts w:ascii="Times New Roman CYR" w:hAnsi="Times New Roman CYR" w:cs="Times New Roman CYR"/>
          <w:sz w:val="28"/>
          <w:szCs w:val="28"/>
        </w:rPr>
        <w:t xml:space="preserve"> «Об установлении земельного налога на территории 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>Нивского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образования Питерского муниципального района Саратовской области»</w:t>
      </w:r>
    </w:p>
    <w:p w:rsidR="008A6DD5" w:rsidRDefault="008A6DD5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</w:p>
    <w:p w:rsidR="008A6DD5" w:rsidRDefault="00271D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9E3E2F">
        <w:rPr>
          <w:rFonts w:ascii="Times New Roman" w:hAnsi="Times New Roman" w:cs="Times New Roman"/>
          <w:color w:val="000000"/>
          <w:sz w:val="28"/>
          <w:szCs w:val="28"/>
        </w:rPr>
        <w:t>о статьей 387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E2F">
        <w:rPr>
          <w:rFonts w:ascii="Times New Roman" w:hAnsi="Times New Roman" w:cs="Times New Roman"/>
          <w:color w:val="000000"/>
          <w:sz w:val="28"/>
          <w:szCs w:val="28"/>
        </w:rPr>
        <w:t>Налогового Кодекса</w:t>
      </w:r>
      <w:r w:rsidR="00D92C6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Федеральным законом от 06 октября 2003 года №131-ФЗ «Об общих принципах организации местного самоуправления в Российской Федерации»</w:t>
      </w:r>
      <w:r w:rsidR="00D92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92C60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Pr="00271DED">
        <w:rPr>
          <w:rFonts w:ascii="Times New Roman" w:hAnsi="Times New Roman" w:cs="Times New Roman"/>
          <w:sz w:val="28"/>
          <w:szCs w:val="28"/>
        </w:rPr>
        <w:t>Нивского м</w:t>
      </w:r>
      <w:r w:rsidR="00D92C60" w:rsidRPr="00271DE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r w:rsidR="00D92C60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района, Совет </w:t>
      </w:r>
      <w:r w:rsidRPr="00271DED">
        <w:rPr>
          <w:rFonts w:ascii="Times New Roman" w:hAnsi="Times New Roman" w:cs="Times New Roman"/>
          <w:sz w:val="28"/>
          <w:szCs w:val="28"/>
        </w:rPr>
        <w:t>Нивского</w:t>
      </w:r>
      <w:r w:rsidR="00D92C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РЕШИЛ:</w:t>
      </w:r>
    </w:p>
    <w:p w:rsidR="008A6DD5" w:rsidRDefault="00D92C60">
      <w:pPr>
        <w:pStyle w:val="af4"/>
        <w:numPr>
          <w:ilvl w:val="0"/>
          <w:numId w:val="1"/>
        </w:numPr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E3E2F"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 xml:space="preserve">в Решение Совета </w:t>
      </w:r>
      <w:r w:rsidR="00271DED" w:rsidRPr="00271DED">
        <w:rPr>
          <w:rFonts w:ascii="Times New Roman" w:hAnsi="Times New Roman" w:cs="Times New Roman"/>
          <w:sz w:val="28"/>
          <w:szCs w:val="28"/>
        </w:rPr>
        <w:t xml:space="preserve">Нивского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Питерского муниципального района Саратовской области </w:t>
      </w:r>
      <w:r w:rsidRPr="00271DED">
        <w:rPr>
          <w:rFonts w:ascii="Times New Roman" w:hAnsi="Times New Roman" w:cs="Times New Roman"/>
          <w:sz w:val="28"/>
          <w:szCs w:val="28"/>
        </w:rPr>
        <w:t xml:space="preserve">от 01 ноября 2021 года </w:t>
      </w:r>
      <w:r w:rsidR="00271DED" w:rsidRPr="00271DED">
        <w:rPr>
          <w:rFonts w:ascii="Times New Roman" w:hAnsi="Times New Roman" w:cs="Times New Roman"/>
          <w:sz w:val="28"/>
          <w:szCs w:val="28"/>
        </w:rPr>
        <w:t xml:space="preserve">№4-4 </w:t>
      </w:r>
      <w:r w:rsidRPr="00271DED">
        <w:rPr>
          <w:rFonts w:ascii="Times New Roman" w:hAnsi="Times New Roman" w:cs="Times New Roman"/>
          <w:sz w:val="28"/>
          <w:szCs w:val="28"/>
        </w:rPr>
        <w:t xml:space="preserve">«Об установлении земельного налога на территории </w:t>
      </w:r>
      <w:r w:rsidR="00271DED" w:rsidRPr="00271DED">
        <w:rPr>
          <w:rFonts w:ascii="Times New Roman" w:hAnsi="Times New Roman" w:cs="Times New Roman"/>
          <w:sz w:val="28"/>
          <w:szCs w:val="28"/>
        </w:rPr>
        <w:t>Нивского</w:t>
      </w:r>
      <w:r w:rsidR="00271DED" w:rsidRPr="009E3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Питерского муниципального района Саратовской области</w:t>
      </w:r>
      <w:r w:rsidRPr="00271DED">
        <w:rPr>
          <w:rFonts w:ascii="Times New Roman" w:hAnsi="Times New Roman" w:cs="Times New Roman"/>
          <w:sz w:val="28"/>
          <w:szCs w:val="28"/>
        </w:rPr>
        <w:t xml:space="preserve">» (с изменениями от </w:t>
      </w:r>
      <w:r w:rsidR="00271DED" w:rsidRPr="00271DED">
        <w:rPr>
          <w:rFonts w:ascii="Times New Roman" w:hAnsi="Times New Roman" w:cs="Times New Roman"/>
          <w:sz w:val="28"/>
          <w:szCs w:val="28"/>
        </w:rPr>
        <w:t>02</w:t>
      </w:r>
      <w:r w:rsidRPr="00271DED">
        <w:rPr>
          <w:rFonts w:ascii="Times New Roman" w:hAnsi="Times New Roman" w:cs="Times New Roman"/>
          <w:sz w:val="28"/>
          <w:szCs w:val="28"/>
        </w:rPr>
        <w:t xml:space="preserve"> февраля 2022 года №</w:t>
      </w:r>
      <w:r w:rsidR="00271DED" w:rsidRPr="00271DED">
        <w:rPr>
          <w:rFonts w:ascii="Times New Roman" w:hAnsi="Times New Roman" w:cs="Times New Roman"/>
          <w:sz w:val="28"/>
          <w:szCs w:val="28"/>
        </w:rPr>
        <w:t>15-1</w:t>
      </w:r>
      <w:r w:rsidRPr="00271DED">
        <w:rPr>
          <w:rFonts w:ascii="Times New Roman" w:hAnsi="Times New Roman" w:cs="Times New Roman"/>
          <w:sz w:val="28"/>
          <w:szCs w:val="28"/>
        </w:rPr>
        <w:t xml:space="preserve">, от </w:t>
      </w:r>
      <w:r w:rsidR="00271DED" w:rsidRPr="00271DED">
        <w:rPr>
          <w:rFonts w:ascii="Times New Roman" w:hAnsi="Times New Roman" w:cs="Times New Roman"/>
          <w:sz w:val="28"/>
          <w:szCs w:val="28"/>
        </w:rPr>
        <w:t>08</w:t>
      </w:r>
      <w:r w:rsidRPr="00271DED">
        <w:rPr>
          <w:rFonts w:ascii="Times New Roman" w:hAnsi="Times New Roman" w:cs="Times New Roman"/>
          <w:sz w:val="28"/>
          <w:szCs w:val="28"/>
        </w:rPr>
        <w:t xml:space="preserve"> ноября 2022 года №</w:t>
      </w:r>
      <w:r w:rsidR="00271DED" w:rsidRPr="00271DED">
        <w:rPr>
          <w:rFonts w:ascii="Times New Roman" w:hAnsi="Times New Roman" w:cs="Times New Roman"/>
          <w:sz w:val="28"/>
          <w:szCs w:val="28"/>
        </w:rPr>
        <w:t>31-2</w:t>
      </w:r>
      <w:r w:rsidR="009E3E2F">
        <w:rPr>
          <w:rFonts w:ascii="Times New Roman" w:hAnsi="Times New Roman" w:cs="Times New Roman"/>
          <w:sz w:val="28"/>
          <w:szCs w:val="28"/>
        </w:rPr>
        <w:t>, от 19 ноября 2024 года №76-2</w:t>
      </w:r>
      <w:r w:rsidRPr="00271DED">
        <w:rPr>
          <w:rFonts w:ascii="Times New Roman" w:hAnsi="Times New Roman" w:cs="Times New Roman"/>
          <w:sz w:val="28"/>
          <w:szCs w:val="28"/>
        </w:rPr>
        <w:t>)</w:t>
      </w:r>
      <w:r w:rsidR="009E3E2F">
        <w:rPr>
          <w:rFonts w:ascii="Times New Roman" w:hAnsi="Times New Roman" w:cs="Times New Roman"/>
          <w:sz w:val="28"/>
          <w:szCs w:val="28"/>
        </w:rPr>
        <w:t>, дополнив пункт 4 подпунктами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36C0" w:rsidRPr="00C91A91" w:rsidRDefault="006C64C6" w:rsidP="000750A1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1A91">
        <w:rPr>
          <w:rFonts w:ascii="Times New Roman" w:hAnsi="Times New Roman" w:cs="Times New Roman"/>
          <w:bCs/>
          <w:sz w:val="28"/>
          <w:szCs w:val="28"/>
        </w:rPr>
        <w:t>«4.10.</w:t>
      </w:r>
      <w:r w:rsidR="003336C0" w:rsidRPr="00C91A91">
        <w:rPr>
          <w:rFonts w:ascii="Times New Roman" w:hAnsi="Times New Roman" w:cs="Times New Roman"/>
          <w:bCs/>
          <w:sz w:val="28"/>
          <w:szCs w:val="28"/>
        </w:rPr>
        <w:t xml:space="preserve"> граждан, которые были призваны на военную службу по мобилизации;</w:t>
      </w:r>
    </w:p>
    <w:p w:rsidR="003336C0" w:rsidRPr="003336C0" w:rsidRDefault="000750A1" w:rsidP="000750A1">
      <w:pPr>
        <w:pStyle w:val="af4"/>
        <w:numPr>
          <w:ilvl w:val="1"/>
          <w:numId w:val="3"/>
        </w:numPr>
        <w:ind w:left="0" w:firstLine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6C0" w:rsidRPr="003336C0">
        <w:rPr>
          <w:rFonts w:ascii="Times New Roman" w:hAnsi="Times New Roman" w:cs="Times New Roman"/>
          <w:bCs/>
          <w:sz w:val="28"/>
          <w:szCs w:val="28"/>
        </w:rPr>
        <w:t xml:space="preserve">лиц, принимающих (принимавших) участие </w:t>
      </w:r>
      <w:r w:rsidR="00C91A91">
        <w:rPr>
          <w:rFonts w:ascii="Times New Roman" w:hAnsi="Times New Roman" w:cs="Times New Roman"/>
          <w:bCs/>
          <w:sz w:val="28"/>
          <w:szCs w:val="28"/>
        </w:rPr>
        <w:t xml:space="preserve">в специальной военной операции </w:t>
      </w:r>
      <w:r w:rsidR="003336C0" w:rsidRPr="003336C0">
        <w:rPr>
          <w:rFonts w:ascii="Times New Roman" w:hAnsi="Times New Roman" w:cs="Times New Roman"/>
          <w:bCs/>
          <w:sz w:val="28"/>
          <w:szCs w:val="28"/>
        </w:rPr>
        <w:t>на территориях Украины, Донецкой Народной Республики, Луганской Народной Республики, Запорожской и Херсонской областей из числа военнослужащих войск национальной гв</w:t>
      </w:r>
      <w:r>
        <w:rPr>
          <w:rFonts w:ascii="Times New Roman" w:hAnsi="Times New Roman" w:cs="Times New Roman"/>
          <w:bCs/>
          <w:sz w:val="28"/>
          <w:szCs w:val="28"/>
        </w:rPr>
        <w:t xml:space="preserve">ардии Российской Федерации либо </w:t>
      </w:r>
      <w:r w:rsidR="003336C0" w:rsidRPr="003336C0">
        <w:rPr>
          <w:rFonts w:ascii="Times New Roman" w:hAnsi="Times New Roman" w:cs="Times New Roman"/>
          <w:bCs/>
          <w:sz w:val="28"/>
          <w:szCs w:val="28"/>
        </w:rPr>
        <w:t xml:space="preserve">из числа лиц, имеющих специальные звания полиции, проходящих (проходивших) военную службу (службу) в Федеральной службе войск национальной гвардии Российской Федерации; </w:t>
      </w:r>
    </w:p>
    <w:p w:rsidR="003336C0" w:rsidRPr="00C91A91" w:rsidRDefault="00C91A91" w:rsidP="000750A1">
      <w:pPr>
        <w:ind w:firstLine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4.12.</w:t>
      </w:r>
      <w:r w:rsidR="003336C0" w:rsidRPr="00C91A91">
        <w:rPr>
          <w:rFonts w:ascii="Times New Roman" w:hAnsi="Times New Roman" w:cs="Times New Roman"/>
          <w:bCs/>
          <w:sz w:val="28"/>
          <w:szCs w:val="28"/>
        </w:rPr>
        <w:t xml:space="preserve"> граждан, заключивших один из следующих контрактов:</w:t>
      </w:r>
    </w:p>
    <w:p w:rsidR="003336C0" w:rsidRPr="003336C0" w:rsidRDefault="003336C0" w:rsidP="006C64C6">
      <w:pPr>
        <w:pStyle w:val="af4"/>
        <w:ind w:left="0" w:firstLine="708"/>
        <w:rPr>
          <w:rFonts w:ascii="Times New Roman" w:hAnsi="Times New Roman" w:cs="Times New Roman"/>
          <w:bCs/>
          <w:sz w:val="28"/>
          <w:szCs w:val="28"/>
        </w:rPr>
      </w:pPr>
      <w:r w:rsidRPr="003336C0">
        <w:rPr>
          <w:rFonts w:ascii="Times New Roman" w:hAnsi="Times New Roman" w:cs="Times New Roman"/>
          <w:bCs/>
          <w:sz w:val="28"/>
          <w:szCs w:val="28"/>
        </w:rPr>
        <w:t>-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336C0" w:rsidRPr="003336C0" w:rsidRDefault="003336C0" w:rsidP="006C64C6">
      <w:pPr>
        <w:pStyle w:val="af4"/>
        <w:ind w:left="0" w:firstLine="708"/>
        <w:rPr>
          <w:rFonts w:ascii="Times New Roman" w:hAnsi="Times New Roman" w:cs="Times New Roman"/>
          <w:bCs/>
          <w:sz w:val="28"/>
          <w:szCs w:val="28"/>
        </w:rPr>
      </w:pPr>
      <w:r w:rsidRPr="003336C0">
        <w:rPr>
          <w:rFonts w:ascii="Times New Roman" w:hAnsi="Times New Roman" w:cs="Times New Roman"/>
          <w:bCs/>
          <w:sz w:val="28"/>
          <w:szCs w:val="28"/>
        </w:rPr>
        <w:t xml:space="preserve">- в соответствии с пунктом 7 статьи 38 Федерального закона от 28 марта </w:t>
      </w:r>
      <w:r w:rsidRPr="003336C0">
        <w:rPr>
          <w:rFonts w:ascii="Times New Roman" w:hAnsi="Times New Roman" w:cs="Times New Roman"/>
          <w:bCs/>
          <w:sz w:val="28"/>
          <w:szCs w:val="28"/>
        </w:rPr>
        <w:lastRenderedPageBreak/>
        <w:t>1998 года № 53-ФЗ «О воинской обязанности и военной службе»;</w:t>
      </w:r>
    </w:p>
    <w:p w:rsidR="003336C0" w:rsidRPr="003336C0" w:rsidRDefault="003336C0" w:rsidP="006C64C6">
      <w:pPr>
        <w:pStyle w:val="af4"/>
        <w:ind w:left="0" w:firstLine="708"/>
        <w:rPr>
          <w:rFonts w:ascii="Times New Roman" w:hAnsi="Times New Roman" w:cs="Times New Roman"/>
          <w:bCs/>
          <w:sz w:val="28"/>
          <w:szCs w:val="28"/>
        </w:rPr>
      </w:pPr>
      <w:r w:rsidRPr="003336C0">
        <w:rPr>
          <w:rFonts w:ascii="Times New Roman" w:hAnsi="Times New Roman" w:cs="Times New Roman"/>
          <w:bCs/>
          <w:sz w:val="28"/>
          <w:szCs w:val="28"/>
        </w:rPr>
        <w:t>-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с Министерством обороны Российской Федерации или с Федеральной службой войск национальной гвардии Российской Федерации;</w:t>
      </w:r>
    </w:p>
    <w:p w:rsidR="003336C0" w:rsidRPr="003336C0" w:rsidRDefault="00C91A91" w:rsidP="000750A1">
      <w:pPr>
        <w:pStyle w:val="af6"/>
        <w:spacing w:before="0" w:beforeAutospacing="0" w:after="0" w:afterAutospacing="0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4.13</w:t>
      </w:r>
      <w:r w:rsidR="003336C0" w:rsidRPr="003336C0">
        <w:rPr>
          <w:bCs/>
          <w:sz w:val="28"/>
          <w:szCs w:val="28"/>
        </w:rPr>
        <w:t>. ветеранов боевых действий в соответствии с Федеральным законом от 12 января 1995 года № 5-ФЗ «О ветеранах».</w:t>
      </w:r>
    </w:p>
    <w:p w:rsidR="003336C0" w:rsidRPr="003336C0" w:rsidRDefault="003336C0" w:rsidP="000750A1">
      <w:pPr>
        <w:pStyle w:val="af6"/>
        <w:spacing w:before="0" w:beforeAutospacing="0" w:after="0" w:afterAutospacing="0"/>
        <w:ind w:firstLine="851"/>
        <w:contextualSpacing/>
        <w:jc w:val="both"/>
        <w:rPr>
          <w:bCs/>
          <w:sz w:val="28"/>
          <w:szCs w:val="28"/>
        </w:rPr>
      </w:pPr>
      <w:r w:rsidRPr="003336C0">
        <w:rPr>
          <w:bCs/>
          <w:sz w:val="28"/>
          <w:szCs w:val="28"/>
        </w:rPr>
        <w:t>Льгота, предусмотренная п</w:t>
      </w:r>
      <w:r w:rsidR="00C91A91">
        <w:rPr>
          <w:bCs/>
          <w:sz w:val="28"/>
          <w:szCs w:val="28"/>
        </w:rPr>
        <w:t xml:space="preserve">одпунктами </w:t>
      </w:r>
      <w:proofErr w:type="gramStart"/>
      <w:r w:rsidR="00C91A91">
        <w:rPr>
          <w:bCs/>
          <w:sz w:val="28"/>
          <w:szCs w:val="28"/>
        </w:rPr>
        <w:t>4.10.-</w:t>
      </w:r>
      <w:proofErr w:type="gramEnd"/>
      <w:r w:rsidR="00C91A91">
        <w:rPr>
          <w:bCs/>
          <w:sz w:val="28"/>
          <w:szCs w:val="28"/>
        </w:rPr>
        <w:t>4.13.</w:t>
      </w:r>
      <w:r w:rsidRPr="003336C0">
        <w:rPr>
          <w:bCs/>
          <w:sz w:val="28"/>
          <w:szCs w:val="28"/>
        </w:rPr>
        <w:t>, предоставляется налогоплательщикам в отношении следующих земельных участков, признаваемых объектом налогообложения в соответствии со статьей 389 Налогового Кодекса Российской Федерации, принадлежащих им на праве собственности, праве постоянного (бессрочного) пользования или праве пожизненного наследуемого владения, не</w:t>
      </w:r>
      <w:r w:rsidRPr="003336C0">
        <w:t xml:space="preserve"> </w:t>
      </w:r>
      <w:r w:rsidRPr="003336C0">
        <w:rPr>
          <w:bCs/>
          <w:sz w:val="28"/>
          <w:szCs w:val="28"/>
        </w:rPr>
        <w:t>используемых в предпринимательской деятельности:</w:t>
      </w:r>
    </w:p>
    <w:p w:rsidR="003336C0" w:rsidRPr="003336C0" w:rsidRDefault="003336C0" w:rsidP="000750A1">
      <w:pPr>
        <w:pStyle w:val="af6"/>
        <w:spacing w:before="0" w:beforeAutospacing="0" w:after="0" w:afterAutospacing="0"/>
        <w:ind w:firstLine="708"/>
        <w:contextualSpacing/>
        <w:jc w:val="both"/>
        <w:rPr>
          <w:bCs/>
          <w:sz w:val="28"/>
          <w:szCs w:val="28"/>
        </w:rPr>
      </w:pPr>
      <w:r w:rsidRPr="003336C0">
        <w:rPr>
          <w:bCs/>
          <w:sz w:val="28"/>
          <w:szCs w:val="28"/>
        </w:rPr>
        <w:t>- занятых жилищным фондом или пр</w:t>
      </w:r>
      <w:r w:rsidR="005233EE">
        <w:rPr>
          <w:bCs/>
          <w:sz w:val="28"/>
          <w:szCs w:val="28"/>
        </w:rPr>
        <w:t xml:space="preserve">иобретенных (предоставленных)  </w:t>
      </w:r>
      <w:bookmarkStart w:id="0" w:name="_GoBack"/>
      <w:bookmarkEnd w:id="0"/>
      <w:r w:rsidRPr="003336C0">
        <w:rPr>
          <w:bCs/>
          <w:sz w:val="28"/>
          <w:szCs w:val="28"/>
        </w:rPr>
        <w:t xml:space="preserve">          для жилищного строительства, за исключением земельных участков, кадастровая стоимость каждого из которых превышает 300 миллионов рублей;</w:t>
      </w:r>
    </w:p>
    <w:p w:rsidR="003336C0" w:rsidRPr="003336C0" w:rsidRDefault="003336C0" w:rsidP="000750A1">
      <w:pPr>
        <w:pStyle w:val="af6"/>
        <w:spacing w:before="0" w:beforeAutospacing="0" w:after="0" w:afterAutospacing="0"/>
        <w:ind w:firstLine="708"/>
        <w:contextualSpacing/>
        <w:jc w:val="both"/>
        <w:rPr>
          <w:bCs/>
          <w:sz w:val="28"/>
          <w:szCs w:val="28"/>
        </w:rPr>
      </w:pPr>
      <w:r w:rsidRPr="003336C0">
        <w:rPr>
          <w:bCs/>
          <w:sz w:val="28"/>
          <w:szCs w:val="28"/>
        </w:rPr>
        <w:t>-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рублей.</w:t>
      </w:r>
      <w:r w:rsidR="000750A1">
        <w:rPr>
          <w:bCs/>
          <w:sz w:val="28"/>
          <w:szCs w:val="28"/>
        </w:rPr>
        <w:t>»</w:t>
      </w:r>
    </w:p>
    <w:p w:rsidR="003336C0" w:rsidRPr="00C91A91" w:rsidRDefault="003336C0" w:rsidP="00C91A9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9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C91A91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 и распространяются на правоотношения, возникшие с 1 января 2024 года и действует до 31 декабря 2027 года.</w:t>
      </w:r>
    </w:p>
    <w:p w:rsidR="008A6DD5" w:rsidRDefault="008A6DD5" w:rsidP="003336C0">
      <w:pPr>
        <w:widowControl/>
        <w:ind w:firstLine="993"/>
        <w:rPr>
          <w:rFonts w:ascii="Times New Roman" w:hAnsi="Times New Roman" w:cs="Times New Roman"/>
          <w:sz w:val="28"/>
          <w:szCs w:val="28"/>
        </w:rPr>
      </w:pPr>
    </w:p>
    <w:p w:rsidR="00C91A91" w:rsidRDefault="00C91A91" w:rsidP="003336C0">
      <w:pPr>
        <w:widowControl/>
        <w:ind w:firstLine="993"/>
        <w:rPr>
          <w:rFonts w:ascii="Times New Roman" w:hAnsi="Times New Roman" w:cs="Times New Roman"/>
          <w:sz w:val="28"/>
          <w:szCs w:val="28"/>
        </w:rPr>
      </w:pPr>
    </w:p>
    <w:p w:rsidR="00C91A91" w:rsidRPr="003336C0" w:rsidRDefault="00C91A91" w:rsidP="003336C0">
      <w:pPr>
        <w:widowControl/>
        <w:ind w:firstLine="993"/>
        <w:rPr>
          <w:rFonts w:ascii="Times New Roman" w:hAnsi="Times New Roman" w:cs="Times New Roman"/>
          <w:sz w:val="28"/>
          <w:szCs w:val="28"/>
        </w:rPr>
      </w:pPr>
    </w:p>
    <w:p w:rsidR="005307BA" w:rsidRPr="005307BA" w:rsidRDefault="005307BA" w:rsidP="005307BA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307B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307BA">
        <w:rPr>
          <w:rFonts w:ascii="Times New Roman" w:hAnsi="Times New Roman" w:cs="Times New Roman"/>
          <w:sz w:val="28"/>
          <w:szCs w:val="28"/>
        </w:rPr>
        <w:t>. главы Нивского МО</w:t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  <w:t xml:space="preserve">         Г.К. </w:t>
      </w:r>
      <w:proofErr w:type="spellStart"/>
      <w:r w:rsidRPr="005307BA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5307BA" w:rsidRPr="005307BA" w:rsidRDefault="005307BA" w:rsidP="005307BA">
      <w:pPr>
        <w:pStyle w:val="af5"/>
        <w:suppressAutoHyphens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spacing w:line="276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6DD5" w:rsidRDefault="008A6DD5">
      <w:pPr>
        <w:ind w:firstLine="0"/>
        <w:rPr>
          <w:sz w:val="28"/>
          <w:szCs w:val="28"/>
        </w:rPr>
      </w:pPr>
    </w:p>
    <w:sectPr w:rsidR="008A6DD5">
      <w:footerReference w:type="default" r:id="rId7"/>
      <w:pgSz w:w="11906" w:h="16838"/>
      <w:pgMar w:top="567" w:right="567" w:bottom="1276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C36" w:rsidRDefault="001C1C36">
      <w:r>
        <w:separator/>
      </w:r>
    </w:p>
  </w:endnote>
  <w:endnote w:type="continuationSeparator" w:id="0">
    <w:p w:rsidR="001C1C36" w:rsidRDefault="001C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D5" w:rsidRDefault="008A6DD5">
    <w:pPr>
      <w:pStyle w:val="a9"/>
      <w:jc w:val="right"/>
    </w:pPr>
  </w:p>
  <w:p w:rsidR="008A6DD5" w:rsidRDefault="008A6D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C36" w:rsidRDefault="001C1C36">
      <w:r>
        <w:separator/>
      </w:r>
    </w:p>
  </w:footnote>
  <w:footnote w:type="continuationSeparator" w:id="0">
    <w:p w:rsidR="001C1C36" w:rsidRDefault="001C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D0D15"/>
    <w:multiLevelType w:val="multilevel"/>
    <w:tmpl w:val="479C7B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490102"/>
    <w:multiLevelType w:val="multilevel"/>
    <w:tmpl w:val="93328EB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48FF161D"/>
    <w:multiLevelType w:val="multilevel"/>
    <w:tmpl w:val="184C92E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8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D5"/>
    <w:rsid w:val="000750A1"/>
    <w:rsid w:val="001C1C36"/>
    <w:rsid w:val="00271DED"/>
    <w:rsid w:val="003336C0"/>
    <w:rsid w:val="005233EE"/>
    <w:rsid w:val="005307BA"/>
    <w:rsid w:val="005B0A0F"/>
    <w:rsid w:val="006C64C6"/>
    <w:rsid w:val="008A6DD5"/>
    <w:rsid w:val="009E3E2F"/>
    <w:rsid w:val="00BE7DD5"/>
    <w:rsid w:val="00C91A91"/>
    <w:rsid w:val="00D9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507E2-154D-430A-8159-8C1AC56C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8D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B77B8D"/>
    <w:rPr>
      <w:b/>
      <w:color w:val="26282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776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rPr>
      <w:color w:val="000080"/>
      <w:u w:val="single"/>
    </w:rPr>
  </w:style>
  <w:style w:type="character" w:styleId="ab">
    <w:name w:val="Emphasis"/>
    <w:qFormat/>
    <w:rPr>
      <w:i/>
      <w:iCs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f1">
    <w:name w:val="Нормальный (таблица)"/>
    <w:basedOn w:val="a"/>
    <w:next w:val="a"/>
    <w:uiPriority w:val="99"/>
    <w:qFormat/>
    <w:rsid w:val="00B77B8D"/>
    <w:pPr>
      <w:ind w:firstLine="0"/>
    </w:pPr>
  </w:style>
  <w:style w:type="paragraph" w:customStyle="1" w:styleId="af2">
    <w:name w:val="Таблицы (моноширинный)"/>
    <w:basedOn w:val="a"/>
    <w:next w:val="a"/>
    <w:uiPriority w:val="99"/>
    <w:qFormat/>
    <w:rsid w:val="00B77B8D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4"/>
    <w:uiPriority w:val="99"/>
    <w:semiHidden/>
    <w:unhideWhenUsed/>
    <w:qFormat/>
    <w:rsid w:val="00587768"/>
    <w:rPr>
      <w:rFonts w:ascii="Segoe UI" w:hAnsi="Segoe UI" w:cs="Segoe UI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4E75DB"/>
    <w:pPr>
      <w:ind w:left="720"/>
      <w:contextualSpacing/>
    </w:pPr>
  </w:style>
  <w:style w:type="paragraph" w:styleId="af5">
    <w:name w:val="No Spacing"/>
    <w:qFormat/>
    <w:rsid w:val="005307BA"/>
    <w:pPr>
      <w:suppressAutoHyphens w:val="0"/>
    </w:pPr>
    <w:rPr>
      <w:rFonts w:eastAsiaTheme="minorEastAsia"/>
      <w:lang w:eastAsia="ru-RU"/>
    </w:rPr>
  </w:style>
  <w:style w:type="paragraph" w:styleId="af6">
    <w:name w:val="Normal (Web)"/>
    <w:basedOn w:val="a"/>
    <w:uiPriority w:val="99"/>
    <w:rsid w:val="003336C0"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dc:description/>
  <cp:lastModifiedBy>Мой компьютер</cp:lastModifiedBy>
  <cp:revision>26</cp:revision>
  <cp:lastPrinted>2025-04-02T11:18:00Z</cp:lastPrinted>
  <dcterms:created xsi:type="dcterms:W3CDTF">2023-04-09T17:37:00Z</dcterms:created>
  <dcterms:modified xsi:type="dcterms:W3CDTF">2025-04-24T11:15:00Z</dcterms:modified>
  <dc:language>ru-RU</dc:language>
</cp:coreProperties>
</file>