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1BC" w:rsidRDefault="009101BC" w:rsidP="009101BC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</w:t>
      </w:r>
    </w:p>
    <w:p w:rsidR="009101BC" w:rsidRDefault="009101BC" w:rsidP="009101BC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НИВСКОГО МУНИЦИПАЛЬНОГО ОБРАЗОВАНИЯ       </w:t>
      </w:r>
    </w:p>
    <w:p w:rsidR="009101BC" w:rsidRDefault="009101BC" w:rsidP="009101BC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ПИТЕРСКОГО МУНИЦИПАЛЬНОГО РАЙОНА</w:t>
      </w:r>
    </w:p>
    <w:p w:rsidR="009101BC" w:rsidRDefault="009101BC" w:rsidP="009101BC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САРАТОВСКОЙ ОБЛАСТИ</w:t>
      </w:r>
    </w:p>
    <w:p w:rsidR="009101BC" w:rsidRDefault="009101BC" w:rsidP="009101B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9101BC" w:rsidRDefault="009101BC" w:rsidP="009101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01BC" w:rsidRDefault="009101BC" w:rsidP="009101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:rsidR="009101BC" w:rsidRDefault="009101BC" w:rsidP="009101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01BC" w:rsidRDefault="009101BC" w:rsidP="009101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101BC" w:rsidRDefault="00823227" w:rsidP="009101B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BA2F3F">
        <w:rPr>
          <w:rFonts w:ascii="Times New Roman" w:hAnsi="Times New Roman"/>
          <w:sz w:val="28"/>
          <w:szCs w:val="28"/>
        </w:rPr>
        <w:t>10 октября</w:t>
      </w:r>
      <w:r w:rsidR="009101BC">
        <w:rPr>
          <w:rFonts w:ascii="Times New Roman" w:hAnsi="Times New Roman"/>
          <w:sz w:val="28"/>
          <w:szCs w:val="28"/>
        </w:rPr>
        <w:t xml:space="preserve"> 2025 года                                                           </w:t>
      </w:r>
      <w:r w:rsidR="00BA2F3F">
        <w:rPr>
          <w:rFonts w:ascii="Times New Roman" w:hAnsi="Times New Roman"/>
          <w:sz w:val="28"/>
          <w:szCs w:val="28"/>
        </w:rPr>
        <w:t xml:space="preserve">                     №</w:t>
      </w:r>
      <w:r w:rsidR="00AD4959">
        <w:rPr>
          <w:rFonts w:ascii="Times New Roman" w:hAnsi="Times New Roman"/>
          <w:sz w:val="28"/>
          <w:szCs w:val="28"/>
        </w:rPr>
        <w:t>96-1</w:t>
      </w:r>
    </w:p>
    <w:p w:rsidR="00AD4959" w:rsidRDefault="00AD4959" w:rsidP="00BA2F3F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A72668" w:rsidRDefault="00BA2F3F" w:rsidP="00BA2F3F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BA2F3F">
        <w:rPr>
          <w:rFonts w:ascii="Times New Roman" w:hAnsi="Times New Roman"/>
          <w:sz w:val="28"/>
          <w:szCs w:val="28"/>
        </w:rPr>
        <w:t>О порядке участия</w:t>
      </w:r>
      <w:r w:rsidR="00A72668">
        <w:rPr>
          <w:rFonts w:ascii="Times New Roman" w:hAnsi="Times New Roman"/>
          <w:sz w:val="28"/>
          <w:szCs w:val="28"/>
        </w:rPr>
        <w:t xml:space="preserve"> Нивского муниципального</w:t>
      </w:r>
    </w:p>
    <w:p w:rsidR="00A72668" w:rsidRDefault="00A72668" w:rsidP="00BA2F3F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  <w:sz w:val="28"/>
          <w:szCs w:val="28"/>
        </w:rPr>
        <w:t xml:space="preserve"> Питерского муниципального района</w:t>
      </w:r>
    </w:p>
    <w:p w:rsidR="00BA2F3F" w:rsidRDefault="00A72668" w:rsidP="00BA2F3F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Саратовской области </w:t>
      </w:r>
      <w:r w:rsidR="00BA2F3F" w:rsidRPr="00BA2F3F">
        <w:rPr>
          <w:rFonts w:ascii="Times New Roman" w:hAnsi="Times New Roman"/>
          <w:sz w:val="28"/>
          <w:szCs w:val="28"/>
        </w:rPr>
        <w:t xml:space="preserve">в организациях </w:t>
      </w:r>
    </w:p>
    <w:p w:rsidR="00BA2F3F" w:rsidRPr="00BA2F3F" w:rsidRDefault="00BA2F3F" w:rsidP="00BA2F3F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BA2F3F">
        <w:rPr>
          <w:rFonts w:ascii="Times New Roman" w:hAnsi="Times New Roman"/>
          <w:sz w:val="28"/>
          <w:szCs w:val="28"/>
        </w:rPr>
        <w:t xml:space="preserve">межмуниципального сотрудничества </w:t>
      </w:r>
    </w:p>
    <w:p w:rsidR="009101BC" w:rsidRPr="00BA2F3F" w:rsidRDefault="009101BC" w:rsidP="009101BC">
      <w:pPr>
        <w:pStyle w:val="20"/>
        <w:shd w:val="clear" w:color="auto" w:fill="auto"/>
        <w:spacing w:after="306" w:line="240" w:lineRule="auto"/>
        <w:contextualSpacing/>
        <w:rPr>
          <w:color w:val="000000"/>
          <w:sz w:val="28"/>
          <w:szCs w:val="28"/>
          <w:lang w:eastAsia="ru-RU" w:bidi="ru-RU"/>
        </w:rPr>
      </w:pPr>
      <w:bookmarkStart w:id="0" w:name="_GoBack"/>
      <w:bookmarkEnd w:id="0"/>
    </w:p>
    <w:p w:rsidR="00823227" w:rsidRDefault="00823227" w:rsidP="0082322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23227">
        <w:rPr>
          <w:rFonts w:ascii="Times New Roman" w:hAnsi="Times New Roman"/>
          <w:sz w:val="28"/>
          <w:szCs w:val="28"/>
        </w:rPr>
        <w:t xml:space="preserve">Рассмотрев </w:t>
      </w:r>
      <w:r w:rsidR="00D47381">
        <w:rPr>
          <w:rFonts w:ascii="Times New Roman" w:hAnsi="Times New Roman"/>
          <w:sz w:val="28"/>
          <w:szCs w:val="28"/>
        </w:rPr>
        <w:t>информацию</w:t>
      </w:r>
      <w:r w:rsidRPr="00823227">
        <w:rPr>
          <w:rFonts w:ascii="Times New Roman" w:hAnsi="Times New Roman"/>
          <w:sz w:val="28"/>
          <w:szCs w:val="28"/>
        </w:rPr>
        <w:t xml:space="preserve"> </w:t>
      </w:r>
      <w:r w:rsidR="00D47381">
        <w:rPr>
          <w:rFonts w:ascii="Times New Roman" w:hAnsi="Times New Roman"/>
          <w:sz w:val="28"/>
          <w:szCs w:val="28"/>
        </w:rPr>
        <w:t>прокуратуры от 29.09.2025 №7/3-06-2025-20630031</w:t>
      </w:r>
      <w:r>
        <w:rPr>
          <w:rFonts w:ascii="Times New Roman" w:hAnsi="Times New Roman"/>
          <w:sz w:val="28"/>
          <w:szCs w:val="28"/>
        </w:rPr>
        <w:t xml:space="preserve">, в соответствии с Федеральным Законом от 20.03.2025 г №33-ФЗ «Об общих принципах организации местного самоуправления в единой системе публичной власти», </w:t>
      </w:r>
      <w:r w:rsidR="00D47381">
        <w:rPr>
          <w:rFonts w:ascii="Times New Roman" w:hAnsi="Times New Roman"/>
          <w:sz w:val="28"/>
          <w:szCs w:val="28"/>
        </w:rPr>
        <w:t>Постановлением Правительства Российской Федерации №167 от 06.02.2023 г «Об утверждении общих требований к порядку заключения соглашений о межрегиональном и межмуниципальном сотрудничестве для совместного развития инфраструктуры»</w:t>
      </w:r>
      <w:r>
        <w:rPr>
          <w:rFonts w:ascii="Times New Roman" w:hAnsi="Times New Roman"/>
          <w:sz w:val="28"/>
          <w:szCs w:val="28"/>
        </w:rPr>
        <w:t>, руководствуясь Уставом Нивского сельского поселения Питерского муниципального района Саратовской области Совет Нивского муниципального образования Питерского муниципального района Саратовской области РЕШИЛ:</w:t>
      </w:r>
    </w:p>
    <w:p w:rsidR="00BE38DE" w:rsidRPr="00BE38DE" w:rsidRDefault="00D47381" w:rsidP="00D473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D47381">
        <w:rPr>
          <w:rFonts w:ascii="Times New Roman" w:hAnsi="Times New Roman"/>
          <w:sz w:val="28"/>
          <w:szCs w:val="28"/>
        </w:rPr>
        <w:t xml:space="preserve"> Утвердить прилагаемый Порядок участия </w:t>
      </w:r>
      <w:r>
        <w:rPr>
          <w:rFonts w:ascii="Times New Roman" w:hAnsi="Times New Roman"/>
          <w:sz w:val="28"/>
          <w:szCs w:val="28"/>
        </w:rPr>
        <w:t>Нивского муниципального образования</w:t>
      </w:r>
      <w:r w:rsidRPr="00D47381">
        <w:rPr>
          <w:rFonts w:ascii="Times New Roman" w:hAnsi="Times New Roman"/>
          <w:sz w:val="28"/>
          <w:szCs w:val="28"/>
        </w:rPr>
        <w:t xml:space="preserve"> в организациях межмуниципального сотрудничества.</w:t>
      </w:r>
      <w:r>
        <w:t xml:space="preserve"> </w:t>
      </w:r>
    </w:p>
    <w:p w:rsidR="00AD18C3" w:rsidRPr="005A6A69" w:rsidRDefault="00AD18C3" w:rsidP="00D47381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5A6A69"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дня его официального опубликования (обнародования).</w:t>
      </w:r>
    </w:p>
    <w:p w:rsidR="00AD18C3" w:rsidRDefault="00AD18C3" w:rsidP="00AD18C3">
      <w:pPr>
        <w:rPr>
          <w:sz w:val="28"/>
          <w:szCs w:val="28"/>
        </w:rPr>
      </w:pPr>
    </w:p>
    <w:p w:rsidR="00AD18C3" w:rsidRDefault="00AD18C3" w:rsidP="00AD18C3">
      <w:pPr>
        <w:rPr>
          <w:sz w:val="28"/>
          <w:szCs w:val="28"/>
        </w:rPr>
      </w:pPr>
    </w:p>
    <w:p w:rsidR="00AD18C3" w:rsidRPr="00AD18C3" w:rsidRDefault="00AD18C3" w:rsidP="00AD18C3">
      <w:pPr>
        <w:spacing w:line="240" w:lineRule="auto"/>
        <w:contextualSpacing/>
        <w:rPr>
          <w:rFonts w:ascii="Times New Roman" w:hAnsi="Times New Roman"/>
          <w:bCs/>
          <w:sz w:val="28"/>
          <w:szCs w:val="28"/>
        </w:rPr>
      </w:pPr>
      <w:proofErr w:type="spellStart"/>
      <w:r w:rsidRPr="00AD18C3">
        <w:rPr>
          <w:rFonts w:ascii="Times New Roman" w:hAnsi="Times New Roman"/>
          <w:bCs/>
          <w:sz w:val="28"/>
          <w:szCs w:val="28"/>
        </w:rPr>
        <w:t>И.о</w:t>
      </w:r>
      <w:proofErr w:type="spellEnd"/>
      <w:r w:rsidRPr="00AD18C3">
        <w:rPr>
          <w:rFonts w:ascii="Times New Roman" w:hAnsi="Times New Roman"/>
          <w:bCs/>
          <w:sz w:val="28"/>
          <w:szCs w:val="28"/>
        </w:rPr>
        <w:t>. главы Нивского</w:t>
      </w:r>
    </w:p>
    <w:p w:rsidR="00AD18C3" w:rsidRPr="00AD18C3" w:rsidRDefault="00AD18C3" w:rsidP="00AD18C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AD18C3">
        <w:rPr>
          <w:rFonts w:ascii="Times New Roman" w:hAnsi="Times New Roman"/>
          <w:bCs/>
          <w:sz w:val="28"/>
          <w:szCs w:val="28"/>
        </w:rPr>
        <w:t xml:space="preserve">муниципального образования                                               Г. К. </w:t>
      </w:r>
      <w:proofErr w:type="spellStart"/>
      <w:r w:rsidRPr="00AD18C3">
        <w:rPr>
          <w:rFonts w:ascii="Times New Roman" w:hAnsi="Times New Roman"/>
          <w:bCs/>
          <w:sz w:val="28"/>
          <w:szCs w:val="28"/>
        </w:rPr>
        <w:t>Джумагалиева</w:t>
      </w:r>
      <w:proofErr w:type="spellEnd"/>
    </w:p>
    <w:p w:rsidR="00AD18C3" w:rsidRPr="00AD18C3" w:rsidRDefault="00AD18C3" w:rsidP="00AD18C3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/>
          <w:kern w:val="2"/>
          <w:sz w:val="28"/>
          <w:szCs w:val="28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785"/>
        <w:gridCol w:w="4863"/>
      </w:tblGrid>
      <w:tr w:rsidR="00AD18C3" w:rsidRPr="00B21C16" w:rsidTr="00654B79">
        <w:tc>
          <w:tcPr>
            <w:tcW w:w="4785" w:type="dxa"/>
          </w:tcPr>
          <w:p w:rsidR="00AD18C3" w:rsidRPr="00B21C16" w:rsidRDefault="00AD18C3" w:rsidP="00654B79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</w:p>
        </w:tc>
        <w:tc>
          <w:tcPr>
            <w:tcW w:w="4863" w:type="dxa"/>
          </w:tcPr>
          <w:p w:rsidR="00AD18C3" w:rsidRPr="00B21C16" w:rsidRDefault="00AD18C3" w:rsidP="00654B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</w:tr>
    </w:tbl>
    <w:p w:rsidR="00BE38DE" w:rsidRDefault="00BE38DE" w:rsidP="00BE38DE">
      <w:pPr>
        <w:jc w:val="both"/>
        <w:rPr>
          <w:rFonts w:ascii="Times New Roman" w:hAnsi="Times New Roman"/>
          <w:sz w:val="28"/>
          <w:szCs w:val="28"/>
        </w:rPr>
      </w:pPr>
    </w:p>
    <w:p w:rsidR="00B84061" w:rsidRDefault="00B84061" w:rsidP="00BE38DE">
      <w:pPr>
        <w:jc w:val="both"/>
        <w:rPr>
          <w:rFonts w:ascii="Times New Roman" w:hAnsi="Times New Roman"/>
          <w:sz w:val="28"/>
          <w:szCs w:val="28"/>
        </w:rPr>
      </w:pPr>
    </w:p>
    <w:p w:rsidR="00B84061" w:rsidRDefault="00B84061" w:rsidP="00BE38DE">
      <w:pPr>
        <w:jc w:val="both"/>
        <w:rPr>
          <w:rFonts w:ascii="Times New Roman" w:hAnsi="Times New Roman"/>
          <w:sz w:val="28"/>
          <w:szCs w:val="28"/>
        </w:rPr>
      </w:pPr>
    </w:p>
    <w:p w:rsidR="00B84061" w:rsidRDefault="00B84061" w:rsidP="00BE38DE">
      <w:pPr>
        <w:jc w:val="both"/>
        <w:rPr>
          <w:rFonts w:ascii="Times New Roman" w:hAnsi="Times New Roman"/>
          <w:sz w:val="28"/>
          <w:szCs w:val="28"/>
        </w:rPr>
      </w:pPr>
    </w:p>
    <w:p w:rsidR="00B84061" w:rsidRDefault="00B84061" w:rsidP="00B84061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Приложение к решению </w:t>
      </w:r>
    </w:p>
    <w:p w:rsidR="00B84061" w:rsidRDefault="00B84061" w:rsidP="00B84061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Pr="00B84061">
        <w:rPr>
          <w:rFonts w:ascii="Times New Roman" w:hAnsi="Times New Roman"/>
          <w:sz w:val="24"/>
          <w:szCs w:val="24"/>
        </w:rPr>
        <w:t>Совета</w:t>
      </w:r>
      <w:r>
        <w:rPr>
          <w:rFonts w:ascii="Times New Roman" w:hAnsi="Times New Roman"/>
          <w:sz w:val="24"/>
          <w:szCs w:val="24"/>
        </w:rPr>
        <w:t xml:space="preserve"> Нивского </w:t>
      </w:r>
    </w:p>
    <w:p w:rsidR="00B84061" w:rsidRDefault="00AD4959" w:rsidP="00B84061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B84061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AD4959" w:rsidRDefault="00AD4959" w:rsidP="00AD4959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№96-1 от 10.10.2025 г</w:t>
      </w:r>
    </w:p>
    <w:p w:rsidR="00B84061" w:rsidRDefault="00B84061" w:rsidP="00B84061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B84061" w:rsidRDefault="00B84061" w:rsidP="00B84061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B84061" w:rsidRDefault="00B84061" w:rsidP="00B84061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B84061" w:rsidRDefault="00B84061" w:rsidP="00B84061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B84061">
        <w:rPr>
          <w:rFonts w:ascii="Times New Roman" w:hAnsi="Times New Roman"/>
          <w:sz w:val="28"/>
          <w:szCs w:val="28"/>
        </w:rPr>
        <w:t xml:space="preserve">ПОРЯДОК </w:t>
      </w:r>
    </w:p>
    <w:p w:rsidR="00B84061" w:rsidRDefault="00B84061" w:rsidP="00B84061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B84061">
        <w:rPr>
          <w:rFonts w:ascii="Times New Roman" w:hAnsi="Times New Roman"/>
          <w:sz w:val="28"/>
          <w:szCs w:val="28"/>
        </w:rPr>
        <w:t xml:space="preserve">УЧАСТИЯ </w:t>
      </w:r>
      <w:r>
        <w:rPr>
          <w:rFonts w:ascii="Times New Roman" w:hAnsi="Times New Roman"/>
          <w:sz w:val="28"/>
          <w:szCs w:val="28"/>
        </w:rPr>
        <w:t>НИВСКОГО МУНИЦИПАЛЬНОГО ОБРАЗОВАНИЯ</w:t>
      </w:r>
    </w:p>
    <w:p w:rsidR="00B84061" w:rsidRPr="00B84061" w:rsidRDefault="00B84061" w:rsidP="00B84061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B84061">
        <w:rPr>
          <w:rFonts w:ascii="Times New Roman" w:hAnsi="Times New Roman"/>
          <w:sz w:val="28"/>
          <w:szCs w:val="28"/>
        </w:rPr>
        <w:t xml:space="preserve"> В ОРГАНИЗАЦИЯХ МЕЖМУНИЦИПАЛЬНОГО СОТРУДНИЧЕСТВА</w:t>
      </w:r>
    </w:p>
    <w:p w:rsidR="00B84061" w:rsidRPr="00B84061" w:rsidRDefault="00B84061" w:rsidP="00B84061">
      <w:pPr>
        <w:jc w:val="center"/>
        <w:rPr>
          <w:rFonts w:ascii="Times New Roman" w:hAnsi="Times New Roman"/>
          <w:sz w:val="28"/>
          <w:szCs w:val="28"/>
        </w:rPr>
      </w:pPr>
    </w:p>
    <w:p w:rsidR="00B84061" w:rsidRDefault="0055624D" w:rsidP="00B8406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B84061" w:rsidRPr="00B84061">
        <w:rPr>
          <w:rFonts w:ascii="Times New Roman" w:hAnsi="Times New Roman"/>
          <w:sz w:val="28"/>
          <w:szCs w:val="28"/>
        </w:rPr>
        <w:t>Настоящий Порядок в соответствии с Конституцией Российской Федерации, Гражданским кодексом Российской Федерации, Федеральным законом</w:t>
      </w:r>
      <w:r w:rsidR="00B84061">
        <w:rPr>
          <w:rFonts w:ascii="Times New Roman" w:hAnsi="Times New Roman"/>
          <w:sz w:val="28"/>
          <w:szCs w:val="28"/>
        </w:rPr>
        <w:t xml:space="preserve"> №33-ФЗ </w:t>
      </w:r>
      <w:r w:rsidR="00C75D86">
        <w:rPr>
          <w:rFonts w:ascii="Times New Roman" w:hAnsi="Times New Roman"/>
          <w:sz w:val="28"/>
          <w:szCs w:val="28"/>
        </w:rPr>
        <w:t xml:space="preserve">от </w:t>
      </w:r>
      <w:r w:rsidR="00C75D86" w:rsidRPr="00B84061">
        <w:rPr>
          <w:rFonts w:ascii="Times New Roman" w:hAnsi="Times New Roman"/>
          <w:sz w:val="28"/>
          <w:szCs w:val="28"/>
        </w:rPr>
        <w:t xml:space="preserve"> </w:t>
      </w:r>
      <w:r w:rsidR="00C75D86">
        <w:rPr>
          <w:rFonts w:ascii="Times New Roman" w:hAnsi="Times New Roman"/>
          <w:sz w:val="28"/>
          <w:szCs w:val="28"/>
        </w:rPr>
        <w:t xml:space="preserve">20.03.2025 г </w:t>
      </w:r>
      <w:r w:rsidR="00B84061"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единой системе публичной власти», Постановлением Правительства Российской Федерации №167 от 06.02.2023 г «Об утверждении общих требований к порядку заключения соглашений о межрегиональном и межмуниципальном сотрудничестве для совм</w:t>
      </w:r>
      <w:r w:rsidR="00C75D86">
        <w:rPr>
          <w:rFonts w:ascii="Times New Roman" w:hAnsi="Times New Roman"/>
          <w:sz w:val="28"/>
          <w:szCs w:val="28"/>
        </w:rPr>
        <w:t>естного развития инфраструктур</w:t>
      </w:r>
      <w:r w:rsidR="00B84061" w:rsidRPr="00B84061">
        <w:rPr>
          <w:rFonts w:ascii="Times New Roman" w:hAnsi="Times New Roman"/>
          <w:sz w:val="28"/>
          <w:szCs w:val="28"/>
        </w:rPr>
        <w:t xml:space="preserve">», иными нормативными правовыми актами Российской Федерации, Уставом </w:t>
      </w:r>
      <w:r w:rsidR="00B84061">
        <w:rPr>
          <w:rFonts w:ascii="Times New Roman" w:hAnsi="Times New Roman"/>
          <w:sz w:val="28"/>
          <w:szCs w:val="28"/>
        </w:rPr>
        <w:t>Нивского сельского поселения</w:t>
      </w:r>
      <w:r w:rsidR="00B84061" w:rsidRPr="00B84061">
        <w:rPr>
          <w:rFonts w:ascii="Times New Roman" w:hAnsi="Times New Roman"/>
          <w:sz w:val="28"/>
          <w:szCs w:val="28"/>
        </w:rPr>
        <w:t xml:space="preserve">, иными муниципальными нормативными правовыми актами </w:t>
      </w:r>
      <w:r w:rsidR="00B84061">
        <w:rPr>
          <w:rFonts w:ascii="Times New Roman" w:hAnsi="Times New Roman"/>
          <w:sz w:val="28"/>
          <w:szCs w:val="28"/>
        </w:rPr>
        <w:t>Нивского муниципального образования</w:t>
      </w:r>
      <w:r w:rsidR="00B84061" w:rsidRPr="00B84061">
        <w:rPr>
          <w:rFonts w:ascii="Times New Roman" w:hAnsi="Times New Roman"/>
          <w:sz w:val="28"/>
          <w:szCs w:val="28"/>
        </w:rPr>
        <w:t xml:space="preserve"> определяет процедуру участия </w:t>
      </w:r>
      <w:r w:rsidR="00B84061">
        <w:rPr>
          <w:rFonts w:ascii="Times New Roman" w:hAnsi="Times New Roman"/>
          <w:sz w:val="28"/>
          <w:szCs w:val="28"/>
        </w:rPr>
        <w:t>Нивского муниципального образования</w:t>
      </w:r>
      <w:r w:rsidR="00B84061" w:rsidRPr="00B84061">
        <w:rPr>
          <w:rFonts w:ascii="Times New Roman" w:hAnsi="Times New Roman"/>
          <w:sz w:val="28"/>
          <w:szCs w:val="28"/>
        </w:rPr>
        <w:t xml:space="preserve"> в организациях межмуниципального сотрудничества.</w:t>
      </w:r>
      <w:r w:rsidR="00B84061">
        <w:rPr>
          <w:rFonts w:ascii="Times New Roman" w:hAnsi="Times New Roman"/>
          <w:sz w:val="28"/>
          <w:szCs w:val="28"/>
        </w:rPr>
        <w:t xml:space="preserve"> </w:t>
      </w:r>
    </w:p>
    <w:p w:rsidR="0055624D" w:rsidRPr="0055624D" w:rsidRDefault="0055624D" w:rsidP="0055624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55624D">
        <w:rPr>
          <w:rFonts w:ascii="Times New Roman" w:hAnsi="Times New Roman"/>
          <w:sz w:val="28"/>
          <w:szCs w:val="28"/>
        </w:rPr>
        <w:t>2. Межмуниципальное сотрудничество осуществляется в следующих формах:</w:t>
      </w:r>
    </w:p>
    <w:p w:rsidR="0055624D" w:rsidRPr="0055624D" w:rsidRDefault="0055624D" w:rsidP="0055624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55624D">
        <w:rPr>
          <w:rFonts w:ascii="Times New Roman" w:hAnsi="Times New Roman"/>
          <w:sz w:val="28"/>
          <w:szCs w:val="28"/>
        </w:rPr>
        <w:t>1) членство муниципальных образований в объединениях муниципальных образований;</w:t>
      </w:r>
    </w:p>
    <w:p w:rsidR="0055624D" w:rsidRPr="0055624D" w:rsidRDefault="0055624D" w:rsidP="0055624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55624D">
        <w:rPr>
          <w:rFonts w:ascii="Times New Roman" w:hAnsi="Times New Roman"/>
          <w:sz w:val="28"/>
          <w:szCs w:val="28"/>
        </w:rPr>
        <w:t>2) учреждение межмуниципальных хозяйственных обществ, межмуниципального печатного средства массовой информации и сетевого издания;</w:t>
      </w:r>
    </w:p>
    <w:p w:rsidR="0055624D" w:rsidRPr="0055624D" w:rsidRDefault="0055624D" w:rsidP="0055624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55624D">
        <w:rPr>
          <w:rFonts w:ascii="Times New Roman" w:hAnsi="Times New Roman"/>
          <w:sz w:val="28"/>
          <w:szCs w:val="28"/>
        </w:rPr>
        <w:t>3) учреждение муниципальными образованиями некоммерческих организаций;</w:t>
      </w:r>
    </w:p>
    <w:p w:rsidR="0055624D" w:rsidRPr="0055624D" w:rsidRDefault="0055624D" w:rsidP="0055624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55624D">
        <w:rPr>
          <w:rFonts w:ascii="Times New Roman" w:hAnsi="Times New Roman"/>
          <w:sz w:val="28"/>
          <w:szCs w:val="28"/>
        </w:rPr>
        <w:t>4) заключение договоров и соглашений;</w:t>
      </w:r>
    </w:p>
    <w:p w:rsidR="0055624D" w:rsidRPr="0055624D" w:rsidRDefault="0055624D" w:rsidP="0055624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55624D">
        <w:rPr>
          <w:rFonts w:ascii="Times New Roman" w:hAnsi="Times New Roman"/>
          <w:sz w:val="28"/>
          <w:szCs w:val="28"/>
        </w:rPr>
        <w:t>5) организация взаимодействия советов муниципальных образований субъектов Российской Федерации.</w:t>
      </w:r>
    </w:p>
    <w:p w:rsidR="0055624D" w:rsidRPr="0055624D" w:rsidRDefault="0055624D" w:rsidP="0055624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5624D">
        <w:rPr>
          <w:rFonts w:ascii="Times New Roman" w:hAnsi="Times New Roman"/>
          <w:sz w:val="28"/>
          <w:szCs w:val="28"/>
        </w:rPr>
        <w:t>. Объединения муниципальных образований, межмуниципальные хозяйственные общества, некоммерческие организации, учрежденные муниципальными образованиями, не могут наделяться полномочиями органов местного самоуправления.</w:t>
      </w:r>
    </w:p>
    <w:p w:rsidR="0055624D" w:rsidRPr="0055624D" w:rsidRDefault="0055624D" w:rsidP="0055624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4. Соглашение о межмуниципальном сотрудничестве заключается между уполномоченными органами муниципальных образований и должно в обязательном порядке содержать:</w:t>
      </w:r>
      <w:bookmarkStart w:id="1" w:name="l31"/>
      <w:bookmarkEnd w:id="1"/>
    </w:p>
    <w:p w:rsidR="0055624D" w:rsidRPr="0055624D" w:rsidRDefault="0055624D" w:rsidP="0055624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а)</w:t>
      </w:r>
      <w:r w:rsidR="00564A7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цели, условия и планируемые результаты взаимодействия;</w:t>
      </w:r>
    </w:p>
    <w:p w:rsidR="0055624D" w:rsidRPr="0055624D" w:rsidRDefault="0055624D" w:rsidP="0055624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б)</w:t>
      </w:r>
      <w:r w:rsidR="00564A7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информацию о предмете и мероприятиях межмуниципального сотрудничества;</w:t>
      </w:r>
    </w:p>
    <w:p w:rsidR="0055624D" w:rsidRPr="0055624D" w:rsidRDefault="0055624D" w:rsidP="0055624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в)</w:t>
      </w:r>
      <w:r w:rsidR="00564A7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наименование уполномоченных органов муниципальных образований - сторон соглашения о межмуниципальном сотрудничестве;</w:t>
      </w:r>
    </w:p>
    <w:p w:rsidR="0055624D" w:rsidRPr="0055624D" w:rsidRDefault="0055624D" w:rsidP="0055624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г)</w:t>
      </w:r>
      <w:r w:rsidR="00564A7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наименование муниципального образования, на которое возлагаются функции по координации исполнения соглашения о межмуниципальном сотрудничестве;</w:t>
      </w:r>
      <w:bookmarkStart w:id="2" w:name="l88"/>
      <w:bookmarkEnd w:id="2"/>
    </w:p>
    <w:p w:rsidR="0055624D" w:rsidRPr="0055624D" w:rsidRDefault="0055624D" w:rsidP="0055624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д)</w:t>
      </w:r>
      <w:r w:rsidR="00564A7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срок действия соглашения о межмуниципальном сотрудничестве;</w:t>
      </w:r>
    </w:p>
    <w:p w:rsidR="0055624D" w:rsidRPr="0055624D" w:rsidRDefault="0055624D" w:rsidP="0055624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е)</w:t>
      </w:r>
      <w:r w:rsidR="00564A7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информацию о нормативных правовых актах Российской Федерации, субъекта Российской Федерации, уполномоченных органов муниципального образования, регулирующих взаимоотношения сторон в ходе реализации соглашения о межмуниципальном сотрудничестве, в том числе в части оказания услуг по регулируемым тарифам, установленным субъектом Российской Федерации, а также предоставления "горизонтальных" субсидий;</w:t>
      </w:r>
      <w:bookmarkStart w:id="3" w:name="l32"/>
      <w:bookmarkEnd w:id="3"/>
    </w:p>
    <w:p w:rsidR="0055624D" w:rsidRPr="0055624D" w:rsidRDefault="0055624D" w:rsidP="0055624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ж)</w:t>
      </w:r>
      <w:r w:rsidR="00564A7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информацию о планируемых к строительству (реконструкции) в рамках соглашения о межмуниципальном сотрудничестве объектах инфраструктуры муниципальных образований, в том числе основных этапах, сроках реализации мероприятий в рамках соглашения о межмуниципальном сотрудничестве, правах собственности на объекты инфраструктуры, доходах и расходах сторон соглашения о межмуниципальном сотрудничестве на стадии эксплуатации объектов инфраструктуры;</w:t>
      </w:r>
      <w:bookmarkStart w:id="4" w:name="l89"/>
      <w:bookmarkStart w:id="5" w:name="l33"/>
      <w:bookmarkEnd w:id="4"/>
      <w:bookmarkEnd w:id="5"/>
    </w:p>
    <w:p w:rsidR="0055624D" w:rsidRPr="0055624D" w:rsidRDefault="0055624D" w:rsidP="0055624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з)</w:t>
      </w:r>
      <w:r w:rsidR="00564A7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права и обязанности сторон соглашения о межмуниципальном сотрудничестве по каждому объекту инфраструктуры;</w:t>
      </w:r>
    </w:p>
    <w:p w:rsidR="0055624D" w:rsidRPr="0055624D" w:rsidRDefault="0055624D" w:rsidP="0055624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и)</w:t>
      </w:r>
      <w:r w:rsidR="00564A7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информацию о заказчике строительства (реконструкции) объекта инфраструктуры, а также об ограничениях прав и обременениях на земельные участки на время строительства (реконструкции) объекта инфраструктуры;</w:t>
      </w:r>
      <w:bookmarkStart w:id="6" w:name="l90"/>
      <w:bookmarkEnd w:id="6"/>
    </w:p>
    <w:p w:rsidR="0055624D" w:rsidRPr="0055624D" w:rsidRDefault="0055624D" w:rsidP="0055624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к)</w:t>
      </w:r>
      <w:r w:rsidR="00564A7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информацию о всех источниках финансового обеспечения мероприятий, предусмотренных в соглашении о межмуниципальном сотрудничестве, включая (при необходимости) "горизонтальные" субсидии;</w:t>
      </w:r>
      <w:bookmarkStart w:id="7" w:name="l34"/>
      <w:bookmarkEnd w:id="7"/>
    </w:p>
    <w:p w:rsidR="0055624D" w:rsidRPr="0055624D" w:rsidRDefault="0055624D" w:rsidP="0055624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л)</w:t>
      </w:r>
      <w:r w:rsidR="00564A7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следующую информацию о "горизонтальных" субсидиях муниципального образования: размер предоставляемых "горизонтальных" субсидий, порядок, </w:t>
      </w: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условия и сроки их перечисления, а также объем необходимых бюджетных ассигнований бюджета муниципального образования, получающего "горизонтальные" субсидии, на исполнение соответствующих расходных обязательств, уровень </w:t>
      </w:r>
      <w:proofErr w:type="spellStart"/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софинансирования</w:t>
      </w:r>
      <w:proofErr w:type="spellEnd"/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выраженный в процентах от объема необходимых бюджетных ассигнований на исполнение расходного обязательства муниципального образования, в целях </w:t>
      </w:r>
      <w:proofErr w:type="spellStart"/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софинансирования</w:t>
      </w:r>
      <w:proofErr w:type="spellEnd"/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которого предоставляются "горизонтальные" субсидии, значения результатов (показателей, необходимых для достижения результатов) использования "горизонтальных" субсидий, обязательства по достижению результатов использования "горизонтальных" субсидий, перечень объектов капитального строительства и (или) объектов недвижимого имущества с указанием наименований, адресов (при наличии), мощности объектов, сроков ввода в эксплуатацию (приобретения) объектов капитального строительства (объектов недвижимого имущества), стоимости (предельной стоимости), а также обязательства по соблюдению графика выполнения мероприятий по проектированию и (или) строительству (реконструкции, в том числе с элементами реставрации, техническому перевооружению) объектов капитального строительства в пределах установленной стоимости строительства (реконструкции, в том числе с элементами реставрации, технического перевооружения) - в отношении "горизонтальных" субсидий, предоставляемых на </w:t>
      </w:r>
      <w:proofErr w:type="spellStart"/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софинансирование</w:t>
      </w:r>
      <w:proofErr w:type="spellEnd"/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строительства (реконструкции, в том числе с элементами реставрации, технического перевооружения) объектов капитального строительства и (или) приобретение объектов недвижимого имущества, обязательства по выполнению установленных требований к качеству и доступности предоставляемых услуг - в отношении "горизонтальных" субсидий, предоставляемых на </w:t>
      </w:r>
      <w:proofErr w:type="spellStart"/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софинансирование</w:t>
      </w:r>
      <w:proofErr w:type="spellEnd"/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расходных обязательств по оказанию услуг;</w:t>
      </w:r>
      <w:bookmarkStart w:id="8" w:name="l91"/>
      <w:bookmarkStart w:id="9" w:name="l35"/>
      <w:bookmarkStart w:id="10" w:name="l36"/>
      <w:bookmarkStart w:id="11" w:name="l92"/>
      <w:bookmarkStart w:id="12" w:name="l37"/>
      <w:bookmarkEnd w:id="8"/>
      <w:bookmarkEnd w:id="9"/>
      <w:bookmarkEnd w:id="10"/>
      <w:bookmarkEnd w:id="11"/>
      <w:bookmarkEnd w:id="12"/>
    </w:p>
    <w:p w:rsidR="0055624D" w:rsidRPr="0055624D" w:rsidRDefault="0055624D" w:rsidP="0055624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м)</w:t>
      </w:r>
      <w:r w:rsidR="00564A7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значения результатов (показателей, необходимых для достижения результатов) совместного развития инфраструктуры;</w:t>
      </w:r>
    </w:p>
    <w:p w:rsidR="0055624D" w:rsidRPr="0055624D" w:rsidRDefault="0055624D" w:rsidP="0055624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н)</w:t>
      </w:r>
      <w:r w:rsidR="00564A7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обязательства сторон по достижению результатов совместного развития инфраструктуры;</w:t>
      </w:r>
      <w:bookmarkStart w:id="13" w:name="l93"/>
      <w:bookmarkEnd w:id="13"/>
    </w:p>
    <w:p w:rsidR="0055624D" w:rsidRPr="0055624D" w:rsidRDefault="0055624D" w:rsidP="0055624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о)</w:t>
      </w:r>
      <w:r w:rsidR="00564A7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порядок и формы информационного взаимодействия сторон, в том числе в рамках проведения переговоров, связанных с реализацией соглашения о межмуниципальном сотрудничестве;</w:t>
      </w:r>
      <w:bookmarkStart w:id="14" w:name="l38"/>
      <w:bookmarkEnd w:id="14"/>
    </w:p>
    <w:p w:rsidR="0055624D" w:rsidRPr="0055624D" w:rsidRDefault="0055624D" w:rsidP="0055624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п)</w:t>
      </w:r>
      <w:r w:rsidR="00564A7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ответственность сторон за нарушение условий соглашения о межмуниципальном сотрудничестве, в том числе в случае несвоевременного исполнения обязанностей, например, несвоевременного предоставления "горизонтальной" субсидии, что может повлечь несвоевременность оплаты выполненных работ подрядчику и соответствующие штрафы;</w:t>
      </w:r>
    </w:p>
    <w:p w:rsidR="0055624D" w:rsidRPr="0055624D" w:rsidRDefault="0055624D" w:rsidP="0055624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р)</w:t>
      </w:r>
      <w:r w:rsidR="00564A7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сроки и порядок представления отчетности о реализации соглашения о межмуниципальном сотрудничестве, а также о достижении значений результатов (показателей, необходимых для достижения результатов) совместного развития инфраструктуры;</w:t>
      </w:r>
      <w:bookmarkStart w:id="15" w:name="l94"/>
      <w:bookmarkStart w:id="16" w:name="l39"/>
      <w:bookmarkEnd w:id="15"/>
      <w:bookmarkEnd w:id="16"/>
    </w:p>
    <w:p w:rsidR="0055624D" w:rsidRPr="0055624D" w:rsidRDefault="0055624D" w:rsidP="0055624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с)</w:t>
      </w:r>
      <w:r w:rsidR="00BB045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показатели статистической отчетности, а также иные показатели, характеризующие в том числе объекты инфраструктуры, предусмотренные в соглашении о межмуниципальном сотрудничестве;</w:t>
      </w:r>
    </w:p>
    <w:p w:rsidR="0055624D" w:rsidRPr="0055624D" w:rsidRDefault="0055624D" w:rsidP="0055624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т)</w:t>
      </w:r>
      <w:r w:rsidR="00BB045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порядок внесения изменений в соглашение о межмуниципальном сотрудничестве;</w:t>
      </w:r>
    </w:p>
    <w:p w:rsidR="0055624D" w:rsidRPr="0055624D" w:rsidRDefault="0055624D" w:rsidP="0055624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у)</w:t>
      </w:r>
      <w:r w:rsidR="00BB045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основания и порядок досрочного расторжения соглашения о межмуниципальном сотрудничестве;</w:t>
      </w:r>
    </w:p>
    <w:p w:rsidR="0055624D" w:rsidRPr="0055624D" w:rsidRDefault="0055624D" w:rsidP="0055624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ф)</w:t>
      </w:r>
      <w:r w:rsidR="00BB045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положение о порядке вступления в силу соглашения о межмуниципальном сотрудничестве;</w:t>
      </w:r>
    </w:p>
    <w:p w:rsidR="0055624D" w:rsidRPr="0055624D" w:rsidRDefault="0055624D" w:rsidP="0055624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х)</w:t>
      </w:r>
      <w:r w:rsidR="00BB045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562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подписи сторон соглашения о межмуниципальном сотрудничестве.</w:t>
      </w:r>
      <w:bookmarkStart w:id="17" w:name="l95"/>
      <w:bookmarkEnd w:id="17"/>
    </w:p>
    <w:p w:rsidR="0055624D" w:rsidRPr="0055624D" w:rsidRDefault="0055624D" w:rsidP="0055624D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sectPr w:rsidR="0055624D" w:rsidRPr="00556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A1910"/>
    <w:multiLevelType w:val="hybridMultilevel"/>
    <w:tmpl w:val="4C8267B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F72C7"/>
    <w:multiLevelType w:val="hybridMultilevel"/>
    <w:tmpl w:val="0338BB28"/>
    <w:lvl w:ilvl="0" w:tplc="1EAC219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631276"/>
    <w:multiLevelType w:val="multilevel"/>
    <w:tmpl w:val="6CDCB60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4EC760B6"/>
    <w:multiLevelType w:val="hybridMultilevel"/>
    <w:tmpl w:val="0BEA7C9A"/>
    <w:lvl w:ilvl="0" w:tplc="3598819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5398A"/>
    <w:multiLevelType w:val="hybridMultilevel"/>
    <w:tmpl w:val="3436615C"/>
    <w:lvl w:ilvl="0" w:tplc="A122028C">
      <w:start w:val="8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B35"/>
    <w:rsid w:val="000000EB"/>
    <w:rsid w:val="00005FAD"/>
    <w:rsid w:val="00012799"/>
    <w:rsid w:val="00012BE5"/>
    <w:rsid w:val="00013217"/>
    <w:rsid w:val="00013550"/>
    <w:rsid w:val="00014D17"/>
    <w:rsid w:val="00015B85"/>
    <w:rsid w:val="00021505"/>
    <w:rsid w:val="000220A3"/>
    <w:rsid w:val="000266C4"/>
    <w:rsid w:val="00033905"/>
    <w:rsid w:val="00036568"/>
    <w:rsid w:val="000373F4"/>
    <w:rsid w:val="000379C2"/>
    <w:rsid w:val="00045899"/>
    <w:rsid w:val="00046F55"/>
    <w:rsid w:val="00055925"/>
    <w:rsid w:val="0006069B"/>
    <w:rsid w:val="00062BE1"/>
    <w:rsid w:val="00063189"/>
    <w:rsid w:val="000650E1"/>
    <w:rsid w:val="00070067"/>
    <w:rsid w:val="00071854"/>
    <w:rsid w:val="00074AA1"/>
    <w:rsid w:val="00076143"/>
    <w:rsid w:val="000775E2"/>
    <w:rsid w:val="000859F0"/>
    <w:rsid w:val="000873ED"/>
    <w:rsid w:val="000876F0"/>
    <w:rsid w:val="000940F2"/>
    <w:rsid w:val="000A1004"/>
    <w:rsid w:val="000A159F"/>
    <w:rsid w:val="000A6B22"/>
    <w:rsid w:val="000A6C62"/>
    <w:rsid w:val="000B6377"/>
    <w:rsid w:val="000B6715"/>
    <w:rsid w:val="000B7882"/>
    <w:rsid w:val="000C0961"/>
    <w:rsid w:val="000C1CA2"/>
    <w:rsid w:val="000C1CE3"/>
    <w:rsid w:val="000C2F1E"/>
    <w:rsid w:val="000C4A27"/>
    <w:rsid w:val="000C7448"/>
    <w:rsid w:val="000D3ADC"/>
    <w:rsid w:val="000D5D5C"/>
    <w:rsid w:val="000D6A6C"/>
    <w:rsid w:val="000D6B3C"/>
    <w:rsid w:val="000E62B4"/>
    <w:rsid w:val="000F374F"/>
    <w:rsid w:val="000F3ADD"/>
    <w:rsid w:val="000F5AAA"/>
    <w:rsid w:val="00100E75"/>
    <w:rsid w:val="00107D58"/>
    <w:rsid w:val="00115157"/>
    <w:rsid w:val="00115B35"/>
    <w:rsid w:val="00117C09"/>
    <w:rsid w:val="001236CB"/>
    <w:rsid w:val="00125A01"/>
    <w:rsid w:val="0013006E"/>
    <w:rsid w:val="00130E91"/>
    <w:rsid w:val="00131337"/>
    <w:rsid w:val="00137A7C"/>
    <w:rsid w:val="0014308B"/>
    <w:rsid w:val="00146538"/>
    <w:rsid w:val="00147B6F"/>
    <w:rsid w:val="00160A1E"/>
    <w:rsid w:val="0016361F"/>
    <w:rsid w:val="00163742"/>
    <w:rsid w:val="00165BDC"/>
    <w:rsid w:val="00166294"/>
    <w:rsid w:val="001670F4"/>
    <w:rsid w:val="00190D59"/>
    <w:rsid w:val="00192691"/>
    <w:rsid w:val="001A256D"/>
    <w:rsid w:val="001A4011"/>
    <w:rsid w:val="001A41AB"/>
    <w:rsid w:val="001A4C0C"/>
    <w:rsid w:val="001B027C"/>
    <w:rsid w:val="001C104F"/>
    <w:rsid w:val="001C12C0"/>
    <w:rsid w:val="001C4152"/>
    <w:rsid w:val="001D4A0B"/>
    <w:rsid w:val="001D4B40"/>
    <w:rsid w:val="001D525D"/>
    <w:rsid w:val="001D5CBB"/>
    <w:rsid w:val="001E3053"/>
    <w:rsid w:val="001E46AB"/>
    <w:rsid w:val="001E7D9C"/>
    <w:rsid w:val="001F46C2"/>
    <w:rsid w:val="001F6A99"/>
    <w:rsid w:val="001F7502"/>
    <w:rsid w:val="00201623"/>
    <w:rsid w:val="00201C9B"/>
    <w:rsid w:val="00204D68"/>
    <w:rsid w:val="00204FD1"/>
    <w:rsid w:val="002150B4"/>
    <w:rsid w:val="00221521"/>
    <w:rsid w:val="00225D28"/>
    <w:rsid w:val="002260F2"/>
    <w:rsid w:val="00233AC6"/>
    <w:rsid w:val="002351BB"/>
    <w:rsid w:val="00241DE5"/>
    <w:rsid w:val="00254342"/>
    <w:rsid w:val="0025491D"/>
    <w:rsid w:val="002636C0"/>
    <w:rsid w:val="0026578D"/>
    <w:rsid w:val="002677D5"/>
    <w:rsid w:val="00273C41"/>
    <w:rsid w:val="00274571"/>
    <w:rsid w:val="002766FC"/>
    <w:rsid w:val="0028076D"/>
    <w:rsid w:val="002819BA"/>
    <w:rsid w:val="002851EB"/>
    <w:rsid w:val="0028590A"/>
    <w:rsid w:val="00293059"/>
    <w:rsid w:val="00296EB7"/>
    <w:rsid w:val="002A10DF"/>
    <w:rsid w:val="002A1843"/>
    <w:rsid w:val="002A2870"/>
    <w:rsid w:val="002A37E4"/>
    <w:rsid w:val="002A6150"/>
    <w:rsid w:val="002B1880"/>
    <w:rsid w:val="002B35EA"/>
    <w:rsid w:val="002B6121"/>
    <w:rsid w:val="002C77AB"/>
    <w:rsid w:val="002D5A13"/>
    <w:rsid w:val="002D71D0"/>
    <w:rsid w:val="002E69DC"/>
    <w:rsid w:val="002F2FFC"/>
    <w:rsid w:val="002F3671"/>
    <w:rsid w:val="0030368D"/>
    <w:rsid w:val="00306AD7"/>
    <w:rsid w:val="00314235"/>
    <w:rsid w:val="00324510"/>
    <w:rsid w:val="00324EC4"/>
    <w:rsid w:val="003265AC"/>
    <w:rsid w:val="00326FAE"/>
    <w:rsid w:val="00326FC4"/>
    <w:rsid w:val="00330457"/>
    <w:rsid w:val="00332A77"/>
    <w:rsid w:val="00333740"/>
    <w:rsid w:val="003343E9"/>
    <w:rsid w:val="003356BD"/>
    <w:rsid w:val="00342441"/>
    <w:rsid w:val="00346EDF"/>
    <w:rsid w:val="00350022"/>
    <w:rsid w:val="003601E7"/>
    <w:rsid w:val="00360A4B"/>
    <w:rsid w:val="00362F06"/>
    <w:rsid w:val="00363ABD"/>
    <w:rsid w:val="003650DB"/>
    <w:rsid w:val="00367E55"/>
    <w:rsid w:val="0037076B"/>
    <w:rsid w:val="003812FD"/>
    <w:rsid w:val="0038496C"/>
    <w:rsid w:val="0038739F"/>
    <w:rsid w:val="00387ECC"/>
    <w:rsid w:val="00394072"/>
    <w:rsid w:val="00396019"/>
    <w:rsid w:val="003A3000"/>
    <w:rsid w:val="003A556E"/>
    <w:rsid w:val="003A5575"/>
    <w:rsid w:val="003B6022"/>
    <w:rsid w:val="003C0810"/>
    <w:rsid w:val="003C465C"/>
    <w:rsid w:val="003D2B95"/>
    <w:rsid w:val="003D373C"/>
    <w:rsid w:val="003D5BC1"/>
    <w:rsid w:val="003D7E1B"/>
    <w:rsid w:val="003E07CC"/>
    <w:rsid w:val="003E3D47"/>
    <w:rsid w:val="003E429A"/>
    <w:rsid w:val="003E7B68"/>
    <w:rsid w:val="003F5670"/>
    <w:rsid w:val="003F69DF"/>
    <w:rsid w:val="00403A21"/>
    <w:rsid w:val="004060D5"/>
    <w:rsid w:val="004064FC"/>
    <w:rsid w:val="00414E78"/>
    <w:rsid w:val="00415D03"/>
    <w:rsid w:val="00425BBA"/>
    <w:rsid w:val="00437160"/>
    <w:rsid w:val="004473D9"/>
    <w:rsid w:val="00456DF1"/>
    <w:rsid w:val="00457A1E"/>
    <w:rsid w:val="00461059"/>
    <w:rsid w:val="004650C2"/>
    <w:rsid w:val="00466A46"/>
    <w:rsid w:val="00472C90"/>
    <w:rsid w:val="00473E4A"/>
    <w:rsid w:val="00477F7A"/>
    <w:rsid w:val="00481287"/>
    <w:rsid w:val="00481458"/>
    <w:rsid w:val="004872E9"/>
    <w:rsid w:val="0049082F"/>
    <w:rsid w:val="00493A5D"/>
    <w:rsid w:val="004968DF"/>
    <w:rsid w:val="004A1160"/>
    <w:rsid w:val="004A48C0"/>
    <w:rsid w:val="004A65F5"/>
    <w:rsid w:val="004A6770"/>
    <w:rsid w:val="004C28F5"/>
    <w:rsid w:val="004C70E9"/>
    <w:rsid w:val="004D34C9"/>
    <w:rsid w:val="004D4C47"/>
    <w:rsid w:val="004D5ADF"/>
    <w:rsid w:val="004E0984"/>
    <w:rsid w:val="004E15AE"/>
    <w:rsid w:val="004F7CA1"/>
    <w:rsid w:val="00504747"/>
    <w:rsid w:val="00514EA5"/>
    <w:rsid w:val="00521FD9"/>
    <w:rsid w:val="00523C53"/>
    <w:rsid w:val="00530EF9"/>
    <w:rsid w:val="00534AEA"/>
    <w:rsid w:val="00537805"/>
    <w:rsid w:val="0054153C"/>
    <w:rsid w:val="00541E03"/>
    <w:rsid w:val="005420F2"/>
    <w:rsid w:val="00555255"/>
    <w:rsid w:val="0055624D"/>
    <w:rsid w:val="00562340"/>
    <w:rsid w:val="0056255E"/>
    <w:rsid w:val="00563817"/>
    <w:rsid w:val="00564A7A"/>
    <w:rsid w:val="00564ABD"/>
    <w:rsid w:val="00566FBB"/>
    <w:rsid w:val="0056712A"/>
    <w:rsid w:val="00574AA4"/>
    <w:rsid w:val="00574FCF"/>
    <w:rsid w:val="00577B80"/>
    <w:rsid w:val="00592774"/>
    <w:rsid w:val="00593908"/>
    <w:rsid w:val="005A597B"/>
    <w:rsid w:val="005A77BE"/>
    <w:rsid w:val="005A7808"/>
    <w:rsid w:val="005C2B5D"/>
    <w:rsid w:val="005D0825"/>
    <w:rsid w:val="005D312B"/>
    <w:rsid w:val="005D3E70"/>
    <w:rsid w:val="005D6B4C"/>
    <w:rsid w:val="005D793E"/>
    <w:rsid w:val="005D7DD9"/>
    <w:rsid w:val="005E16D5"/>
    <w:rsid w:val="005E1AC8"/>
    <w:rsid w:val="005E2557"/>
    <w:rsid w:val="005E4DD4"/>
    <w:rsid w:val="005E7A96"/>
    <w:rsid w:val="005F018E"/>
    <w:rsid w:val="005F6695"/>
    <w:rsid w:val="005F68B0"/>
    <w:rsid w:val="00602945"/>
    <w:rsid w:val="0060603D"/>
    <w:rsid w:val="00610A94"/>
    <w:rsid w:val="0061295C"/>
    <w:rsid w:val="00614D7C"/>
    <w:rsid w:val="006263AF"/>
    <w:rsid w:val="00633FFB"/>
    <w:rsid w:val="00635D29"/>
    <w:rsid w:val="00637476"/>
    <w:rsid w:val="0064059C"/>
    <w:rsid w:val="006412C9"/>
    <w:rsid w:val="00642F5E"/>
    <w:rsid w:val="0064465F"/>
    <w:rsid w:val="00644D29"/>
    <w:rsid w:val="00650093"/>
    <w:rsid w:val="00652AA8"/>
    <w:rsid w:val="00655479"/>
    <w:rsid w:val="00656C7F"/>
    <w:rsid w:val="006638FD"/>
    <w:rsid w:val="00670BA6"/>
    <w:rsid w:val="00675854"/>
    <w:rsid w:val="0068056D"/>
    <w:rsid w:val="00680F06"/>
    <w:rsid w:val="00685F60"/>
    <w:rsid w:val="006867F7"/>
    <w:rsid w:val="0069175E"/>
    <w:rsid w:val="00692108"/>
    <w:rsid w:val="00692832"/>
    <w:rsid w:val="006A155E"/>
    <w:rsid w:val="006A21A7"/>
    <w:rsid w:val="006A3B1B"/>
    <w:rsid w:val="006B7B5E"/>
    <w:rsid w:val="006D50EB"/>
    <w:rsid w:val="006D7047"/>
    <w:rsid w:val="006E05CA"/>
    <w:rsid w:val="006E3562"/>
    <w:rsid w:val="006E5E54"/>
    <w:rsid w:val="006E6120"/>
    <w:rsid w:val="006F3D93"/>
    <w:rsid w:val="006F4B27"/>
    <w:rsid w:val="006F6371"/>
    <w:rsid w:val="00700585"/>
    <w:rsid w:val="00702105"/>
    <w:rsid w:val="00705AB3"/>
    <w:rsid w:val="007062B6"/>
    <w:rsid w:val="00706C9B"/>
    <w:rsid w:val="007165EE"/>
    <w:rsid w:val="0072262D"/>
    <w:rsid w:val="00732809"/>
    <w:rsid w:val="00734BF3"/>
    <w:rsid w:val="00735EA8"/>
    <w:rsid w:val="00737674"/>
    <w:rsid w:val="007454C2"/>
    <w:rsid w:val="00747013"/>
    <w:rsid w:val="0074778E"/>
    <w:rsid w:val="007516D2"/>
    <w:rsid w:val="00756D08"/>
    <w:rsid w:val="0076253A"/>
    <w:rsid w:val="0076387D"/>
    <w:rsid w:val="00777A21"/>
    <w:rsid w:val="0078058C"/>
    <w:rsid w:val="00780E08"/>
    <w:rsid w:val="00780E44"/>
    <w:rsid w:val="00784E28"/>
    <w:rsid w:val="0078636F"/>
    <w:rsid w:val="00787A95"/>
    <w:rsid w:val="00795338"/>
    <w:rsid w:val="007A5E44"/>
    <w:rsid w:val="007A652D"/>
    <w:rsid w:val="007B0736"/>
    <w:rsid w:val="007B5DC6"/>
    <w:rsid w:val="007C3DA6"/>
    <w:rsid w:val="007C50C3"/>
    <w:rsid w:val="007C6A33"/>
    <w:rsid w:val="007D5E30"/>
    <w:rsid w:val="007E6E8D"/>
    <w:rsid w:val="007F0B3F"/>
    <w:rsid w:val="007F4E9F"/>
    <w:rsid w:val="0080076E"/>
    <w:rsid w:val="00806D44"/>
    <w:rsid w:val="00823227"/>
    <w:rsid w:val="008240CD"/>
    <w:rsid w:val="00827389"/>
    <w:rsid w:val="00831F9B"/>
    <w:rsid w:val="00834E6F"/>
    <w:rsid w:val="00840342"/>
    <w:rsid w:val="00841341"/>
    <w:rsid w:val="008424F3"/>
    <w:rsid w:val="00843327"/>
    <w:rsid w:val="00844350"/>
    <w:rsid w:val="00850F57"/>
    <w:rsid w:val="00850F88"/>
    <w:rsid w:val="00852FA5"/>
    <w:rsid w:val="00853D94"/>
    <w:rsid w:val="00854B5B"/>
    <w:rsid w:val="00863A68"/>
    <w:rsid w:val="0086462E"/>
    <w:rsid w:val="00865FC4"/>
    <w:rsid w:val="00866097"/>
    <w:rsid w:val="008672A8"/>
    <w:rsid w:val="0088245D"/>
    <w:rsid w:val="0088403C"/>
    <w:rsid w:val="00885D14"/>
    <w:rsid w:val="008867CB"/>
    <w:rsid w:val="00891309"/>
    <w:rsid w:val="00891B9F"/>
    <w:rsid w:val="008B16BF"/>
    <w:rsid w:val="008B1C54"/>
    <w:rsid w:val="008B208E"/>
    <w:rsid w:val="008B230A"/>
    <w:rsid w:val="008B2EA8"/>
    <w:rsid w:val="008B306E"/>
    <w:rsid w:val="008B51F4"/>
    <w:rsid w:val="008B6A0A"/>
    <w:rsid w:val="008B7D52"/>
    <w:rsid w:val="008C5519"/>
    <w:rsid w:val="008C73DF"/>
    <w:rsid w:val="008E524F"/>
    <w:rsid w:val="008E6417"/>
    <w:rsid w:val="008E644A"/>
    <w:rsid w:val="008F2924"/>
    <w:rsid w:val="008F6B27"/>
    <w:rsid w:val="009000F3"/>
    <w:rsid w:val="00900AB4"/>
    <w:rsid w:val="009101BC"/>
    <w:rsid w:val="009124C6"/>
    <w:rsid w:val="009147EB"/>
    <w:rsid w:val="00915084"/>
    <w:rsid w:val="00916719"/>
    <w:rsid w:val="00924969"/>
    <w:rsid w:val="00925631"/>
    <w:rsid w:val="009305FB"/>
    <w:rsid w:val="0094126F"/>
    <w:rsid w:val="00950C15"/>
    <w:rsid w:val="00951F3E"/>
    <w:rsid w:val="0095717B"/>
    <w:rsid w:val="00957819"/>
    <w:rsid w:val="00960AD2"/>
    <w:rsid w:val="00962877"/>
    <w:rsid w:val="009633E1"/>
    <w:rsid w:val="00973BFA"/>
    <w:rsid w:val="00973EEB"/>
    <w:rsid w:val="009842E4"/>
    <w:rsid w:val="0099119F"/>
    <w:rsid w:val="00992063"/>
    <w:rsid w:val="009942EF"/>
    <w:rsid w:val="009A17E8"/>
    <w:rsid w:val="009A6CCE"/>
    <w:rsid w:val="009A73B7"/>
    <w:rsid w:val="009A7FBF"/>
    <w:rsid w:val="009B193D"/>
    <w:rsid w:val="009B5B39"/>
    <w:rsid w:val="009C28FE"/>
    <w:rsid w:val="009D1145"/>
    <w:rsid w:val="009D4600"/>
    <w:rsid w:val="009D5A5D"/>
    <w:rsid w:val="009D72A8"/>
    <w:rsid w:val="009D739E"/>
    <w:rsid w:val="009D7CAD"/>
    <w:rsid w:val="009E1273"/>
    <w:rsid w:val="009E39FA"/>
    <w:rsid w:val="009E5807"/>
    <w:rsid w:val="009F7B77"/>
    <w:rsid w:val="009F7BF4"/>
    <w:rsid w:val="00A01058"/>
    <w:rsid w:val="00A014C0"/>
    <w:rsid w:val="00A045DF"/>
    <w:rsid w:val="00A0713D"/>
    <w:rsid w:val="00A07687"/>
    <w:rsid w:val="00A12772"/>
    <w:rsid w:val="00A1309E"/>
    <w:rsid w:val="00A14D13"/>
    <w:rsid w:val="00A15AC2"/>
    <w:rsid w:val="00A161E2"/>
    <w:rsid w:val="00A2196C"/>
    <w:rsid w:val="00A23F6A"/>
    <w:rsid w:val="00A246A2"/>
    <w:rsid w:val="00A2652B"/>
    <w:rsid w:val="00A329F8"/>
    <w:rsid w:val="00A34D86"/>
    <w:rsid w:val="00A371D0"/>
    <w:rsid w:val="00A378BC"/>
    <w:rsid w:val="00A409E5"/>
    <w:rsid w:val="00A438F4"/>
    <w:rsid w:val="00A4456D"/>
    <w:rsid w:val="00A508D0"/>
    <w:rsid w:val="00A50C56"/>
    <w:rsid w:val="00A530E1"/>
    <w:rsid w:val="00A60BCD"/>
    <w:rsid w:val="00A656BF"/>
    <w:rsid w:val="00A70BFD"/>
    <w:rsid w:val="00A72668"/>
    <w:rsid w:val="00A73AE0"/>
    <w:rsid w:val="00AA166B"/>
    <w:rsid w:val="00AB122F"/>
    <w:rsid w:val="00AB1417"/>
    <w:rsid w:val="00AB2707"/>
    <w:rsid w:val="00AB2A83"/>
    <w:rsid w:val="00AC0A6D"/>
    <w:rsid w:val="00AC40AB"/>
    <w:rsid w:val="00AC5B8F"/>
    <w:rsid w:val="00AC73AB"/>
    <w:rsid w:val="00AD18C3"/>
    <w:rsid w:val="00AD4959"/>
    <w:rsid w:val="00AD57FA"/>
    <w:rsid w:val="00AE2C18"/>
    <w:rsid w:val="00AE4045"/>
    <w:rsid w:val="00AE6A27"/>
    <w:rsid w:val="00AE7111"/>
    <w:rsid w:val="00AE7C50"/>
    <w:rsid w:val="00AF6315"/>
    <w:rsid w:val="00AF688E"/>
    <w:rsid w:val="00B00923"/>
    <w:rsid w:val="00B00AA1"/>
    <w:rsid w:val="00B01288"/>
    <w:rsid w:val="00B01A25"/>
    <w:rsid w:val="00B01DE6"/>
    <w:rsid w:val="00B036CB"/>
    <w:rsid w:val="00B03A1C"/>
    <w:rsid w:val="00B14F07"/>
    <w:rsid w:val="00B1641C"/>
    <w:rsid w:val="00B16F49"/>
    <w:rsid w:val="00B20D00"/>
    <w:rsid w:val="00B224C0"/>
    <w:rsid w:val="00B27B24"/>
    <w:rsid w:val="00B41C10"/>
    <w:rsid w:val="00B432A1"/>
    <w:rsid w:val="00B437A2"/>
    <w:rsid w:val="00B43CD4"/>
    <w:rsid w:val="00B45BBE"/>
    <w:rsid w:val="00B67622"/>
    <w:rsid w:val="00B73094"/>
    <w:rsid w:val="00B8063F"/>
    <w:rsid w:val="00B83156"/>
    <w:rsid w:val="00B84061"/>
    <w:rsid w:val="00B84156"/>
    <w:rsid w:val="00B900EE"/>
    <w:rsid w:val="00B914DF"/>
    <w:rsid w:val="00BA2F3F"/>
    <w:rsid w:val="00BB0451"/>
    <w:rsid w:val="00BB6B28"/>
    <w:rsid w:val="00BD4806"/>
    <w:rsid w:val="00BE1668"/>
    <w:rsid w:val="00BE38DE"/>
    <w:rsid w:val="00BF5313"/>
    <w:rsid w:val="00C00627"/>
    <w:rsid w:val="00C011B8"/>
    <w:rsid w:val="00C11706"/>
    <w:rsid w:val="00C261F5"/>
    <w:rsid w:val="00C27B29"/>
    <w:rsid w:val="00C30C88"/>
    <w:rsid w:val="00C33EEC"/>
    <w:rsid w:val="00C416BE"/>
    <w:rsid w:val="00C41748"/>
    <w:rsid w:val="00C437AC"/>
    <w:rsid w:val="00C44AFB"/>
    <w:rsid w:val="00C46CC4"/>
    <w:rsid w:val="00C51C01"/>
    <w:rsid w:val="00C5414C"/>
    <w:rsid w:val="00C54C51"/>
    <w:rsid w:val="00C55FF4"/>
    <w:rsid w:val="00C56629"/>
    <w:rsid w:val="00C6232A"/>
    <w:rsid w:val="00C649A9"/>
    <w:rsid w:val="00C65119"/>
    <w:rsid w:val="00C668E1"/>
    <w:rsid w:val="00C75D86"/>
    <w:rsid w:val="00C802B0"/>
    <w:rsid w:val="00C80C38"/>
    <w:rsid w:val="00C82E51"/>
    <w:rsid w:val="00C83D75"/>
    <w:rsid w:val="00C924D9"/>
    <w:rsid w:val="00C928B9"/>
    <w:rsid w:val="00C93416"/>
    <w:rsid w:val="00CA2B79"/>
    <w:rsid w:val="00CA31D6"/>
    <w:rsid w:val="00CA5355"/>
    <w:rsid w:val="00CB3D10"/>
    <w:rsid w:val="00CB3FDC"/>
    <w:rsid w:val="00CC39E3"/>
    <w:rsid w:val="00CE1B0A"/>
    <w:rsid w:val="00CE2686"/>
    <w:rsid w:val="00CF4022"/>
    <w:rsid w:val="00CF5270"/>
    <w:rsid w:val="00D025D4"/>
    <w:rsid w:val="00D05858"/>
    <w:rsid w:val="00D20A2A"/>
    <w:rsid w:val="00D2559C"/>
    <w:rsid w:val="00D25D4C"/>
    <w:rsid w:val="00D322FF"/>
    <w:rsid w:val="00D36D95"/>
    <w:rsid w:val="00D37206"/>
    <w:rsid w:val="00D41519"/>
    <w:rsid w:val="00D421D2"/>
    <w:rsid w:val="00D425EA"/>
    <w:rsid w:val="00D45F09"/>
    <w:rsid w:val="00D47381"/>
    <w:rsid w:val="00D54896"/>
    <w:rsid w:val="00D556B6"/>
    <w:rsid w:val="00D62963"/>
    <w:rsid w:val="00D63338"/>
    <w:rsid w:val="00D66E21"/>
    <w:rsid w:val="00D74708"/>
    <w:rsid w:val="00D75E80"/>
    <w:rsid w:val="00D81523"/>
    <w:rsid w:val="00D81FC1"/>
    <w:rsid w:val="00D8377A"/>
    <w:rsid w:val="00D8436C"/>
    <w:rsid w:val="00D85340"/>
    <w:rsid w:val="00D87A14"/>
    <w:rsid w:val="00D91291"/>
    <w:rsid w:val="00D92CF6"/>
    <w:rsid w:val="00D93CCF"/>
    <w:rsid w:val="00D971DA"/>
    <w:rsid w:val="00D97E7E"/>
    <w:rsid w:val="00DA7254"/>
    <w:rsid w:val="00DB3C8D"/>
    <w:rsid w:val="00DB7901"/>
    <w:rsid w:val="00DC036F"/>
    <w:rsid w:val="00DC0F3C"/>
    <w:rsid w:val="00DC31DC"/>
    <w:rsid w:val="00DC52F5"/>
    <w:rsid w:val="00DE486B"/>
    <w:rsid w:val="00DE519B"/>
    <w:rsid w:val="00E07742"/>
    <w:rsid w:val="00E07890"/>
    <w:rsid w:val="00E14BDE"/>
    <w:rsid w:val="00E256CE"/>
    <w:rsid w:val="00E35A30"/>
    <w:rsid w:val="00E40417"/>
    <w:rsid w:val="00E41249"/>
    <w:rsid w:val="00E41FAF"/>
    <w:rsid w:val="00E451F6"/>
    <w:rsid w:val="00E45892"/>
    <w:rsid w:val="00E517A5"/>
    <w:rsid w:val="00E52508"/>
    <w:rsid w:val="00E542A1"/>
    <w:rsid w:val="00E549AE"/>
    <w:rsid w:val="00E54E30"/>
    <w:rsid w:val="00E631B0"/>
    <w:rsid w:val="00E71986"/>
    <w:rsid w:val="00E7221C"/>
    <w:rsid w:val="00E8735F"/>
    <w:rsid w:val="00E91459"/>
    <w:rsid w:val="00E94328"/>
    <w:rsid w:val="00E95A6C"/>
    <w:rsid w:val="00E95B02"/>
    <w:rsid w:val="00EA06C4"/>
    <w:rsid w:val="00EA2084"/>
    <w:rsid w:val="00EA3521"/>
    <w:rsid w:val="00EA376C"/>
    <w:rsid w:val="00EA3774"/>
    <w:rsid w:val="00EA3CEF"/>
    <w:rsid w:val="00EA79DD"/>
    <w:rsid w:val="00EB53D5"/>
    <w:rsid w:val="00EC175A"/>
    <w:rsid w:val="00EC3187"/>
    <w:rsid w:val="00EC499E"/>
    <w:rsid w:val="00EC4F31"/>
    <w:rsid w:val="00EC6756"/>
    <w:rsid w:val="00EC6C64"/>
    <w:rsid w:val="00EC6F9B"/>
    <w:rsid w:val="00EC76D9"/>
    <w:rsid w:val="00ED0DE9"/>
    <w:rsid w:val="00EE2ADC"/>
    <w:rsid w:val="00EE6ED5"/>
    <w:rsid w:val="00EE773F"/>
    <w:rsid w:val="00EF3366"/>
    <w:rsid w:val="00EF7AAB"/>
    <w:rsid w:val="00F006F0"/>
    <w:rsid w:val="00F00EE3"/>
    <w:rsid w:val="00F059DA"/>
    <w:rsid w:val="00F07F63"/>
    <w:rsid w:val="00F1417A"/>
    <w:rsid w:val="00F157D3"/>
    <w:rsid w:val="00F17E47"/>
    <w:rsid w:val="00F17F52"/>
    <w:rsid w:val="00F3238F"/>
    <w:rsid w:val="00F56319"/>
    <w:rsid w:val="00F570BA"/>
    <w:rsid w:val="00F579D5"/>
    <w:rsid w:val="00F611D8"/>
    <w:rsid w:val="00F61949"/>
    <w:rsid w:val="00F62DFC"/>
    <w:rsid w:val="00F75BAA"/>
    <w:rsid w:val="00F81C6D"/>
    <w:rsid w:val="00F90923"/>
    <w:rsid w:val="00F9313B"/>
    <w:rsid w:val="00F969F1"/>
    <w:rsid w:val="00F976FD"/>
    <w:rsid w:val="00FA1BFE"/>
    <w:rsid w:val="00FA51C4"/>
    <w:rsid w:val="00FA7B4C"/>
    <w:rsid w:val="00FA7BF6"/>
    <w:rsid w:val="00FB03E6"/>
    <w:rsid w:val="00FB1E35"/>
    <w:rsid w:val="00FB24A0"/>
    <w:rsid w:val="00FB6C3F"/>
    <w:rsid w:val="00FC326F"/>
    <w:rsid w:val="00FC3912"/>
    <w:rsid w:val="00FC4733"/>
    <w:rsid w:val="00FC4C1F"/>
    <w:rsid w:val="00FC6185"/>
    <w:rsid w:val="00FC6D11"/>
    <w:rsid w:val="00FD16EE"/>
    <w:rsid w:val="00FD2A34"/>
    <w:rsid w:val="00FD7CB2"/>
    <w:rsid w:val="00FE0A7A"/>
    <w:rsid w:val="00FE153B"/>
    <w:rsid w:val="00FE3974"/>
    <w:rsid w:val="00FE420E"/>
    <w:rsid w:val="00FE5FB0"/>
    <w:rsid w:val="00FF0C49"/>
    <w:rsid w:val="00FF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78303"/>
  <w15:chartTrackingRefBased/>
  <w15:docId w15:val="{098151FB-4F4A-46C8-A1DB-D7D8C5D76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1B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01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link w:val="20"/>
    <w:locked/>
    <w:rsid w:val="009101B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101BC"/>
    <w:pPr>
      <w:widowControl w:val="0"/>
      <w:shd w:val="clear" w:color="auto" w:fill="FFFFFF"/>
      <w:spacing w:after="180" w:line="252" w:lineRule="exact"/>
    </w:pPr>
    <w:rPr>
      <w:rFonts w:ascii="Times New Roman" w:eastAsia="Times New Roman" w:hAnsi="Times New Roman"/>
      <w:sz w:val="26"/>
      <w:szCs w:val="26"/>
    </w:rPr>
  </w:style>
  <w:style w:type="paragraph" w:styleId="a4">
    <w:name w:val="List Paragraph"/>
    <w:basedOn w:val="a"/>
    <w:uiPriority w:val="34"/>
    <w:qFormat/>
    <w:rsid w:val="00823227"/>
    <w:pPr>
      <w:ind w:left="720"/>
      <w:contextualSpacing/>
    </w:pPr>
  </w:style>
  <w:style w:type="paragraph" w:customStyle="1" w:styleId="ConsPlusNormal">
    <w:name w:val="ConsPlusNormal"/>
    <w:rsid w:val="00AD18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7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17</cp:revision>
  <dcterms:created xsi:type="dcterms:W3CDTF">2025-09-30T06:30:00Z</dcterms:created>
  <dcterms:modified xsi:type="dcterms:W3CDTF">2025-10-22T06:06:00Z</dcterms:modified>
</cp:coreProperties>
</file>