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9B" w:rsidRDefault="00BA419B" w:rsidP="00C463F7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419B" w:rsidRDefault="00BA419B" w:rsidP="00BA419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419B" w:rsidRPr="00FD184A" w:rsidRDefault="00BA419B" w:rsidP="00BA419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D184A">
        <w:rPr>
          <w:rFonts w:ascii="Times New Roman" w:hAnsi="Times New Roman"/>
          <w:b/>
          <w:sz w:val="24"/>
          <w:szCs w:val="24"/>
        </w:rPr>
        <w:t>АДМИНИСТРАЦИЯ НИВСКОГО МУНИЦИПАЛЬНОГО ОБРАЗОВАНИЯ</w:t>
      </w:r>
    </w:p>
    <w:p w:rsidR="00BA419B" w:rsidRPr="008A2587" w:rsidRDefault="00BA419B" w:rsidP="00BA419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D184A">
        <w:rPr>
          <w:rFonts w:ascii="Times New Roman" w:hAnsi="Times New Roman"/>
          <w:b/>
          <w:sz w:val="24"/>
          <w:szCs w:val="24"/>
        </w:rPr>
        <w:t>ПИТЕРСКОГО МУНИЦИПАЛЬНОГО РАЙОНА</w:t>
      </w:r>
      <w:r w:rsidRPr="008A2587">
        <w:rPr>
          <w:rFonts w:ascii="Times New Roman" w:hAnsi="Times New Roman"/>
          <w:b/>
          <w:sz w:val="28"/>
          <w:szCs w:val="28"/>
        </w:rPr>
        <w:t xml:space="preserve"> </w:t>
      </w:r>
    </w:p>
    <w:p w:rsidR="00BA419B" w:rsidRPr="008A2587" w:rsidRDefault="00BA419B" w:rsidP="00BA419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2587">
        <w:rPr>
          <w:rFonts w:ascii="Times New Roman" w:hAnsi="Times New Roman"/>
          <w:b/>
          <w:sz w:val="28"/>
          <w:szCs w:val="28"/>
        </w:rPr>
        <w:t>________________________________________________________</w:t>
      </w:r>
    </w:p>
    <w:p w:rsidR="00BA419B" w:rsidRPr="008A2587" w:rsidRDefault="00BA419B" w:rsidP="00BA419B">
      <w:pPr>
        <w:jc w:val="center"/>
        <w:rPr>
          <w:rFonts w:ascii="Times New Roman" w:hAnsi="Times New Roman"/>
          <w:sz w:val="28"/>
          <w:szCs w:val="28"/>
        </w:rPr>
      </w:pPr>
    </w:p>
    <w:p w:rsidR="00BA419B" w:rsidRPr="008A2587" w:rsidRDefault="00BA419B" w:rsidP="00BA419B">
      <w:pPr>
        <w:jc w:val="center"/>
        <w:rPr>
          <w:rFonts w:ascii="Times New Roman" w:hAnsi="Times New Roman"/>
          <w:sz w:val="28"/>
          <w:szCs w:val="28"/>
        </w:rPr>
      </w:pPr>
      <w:r w:rsidRPr="008A2587">
        <w:rPr>
          <w:rFonts w:ascii="Times New Roman" w:hAnsi="Times New Roman"/>
          <w:sz w:val="28"/>
          <w:szCs w:val="28"/>
        </w:rPr>
        <w:t>ПОСТАНОВЛЕНИЕ</w:t>
      </w:r>
    </w:p>
    <w:p w:rsidR="00BA419B" w:rsidRPr="008A2587" w:rsidRDefault="00F85FE3" w:rsidP="00BA41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5 марта </w:t>
      </w:r>
      <w:r w:rsidR="00FA1F27">
        <w:rPr>
          <w:rFonts w:ascii="Times New Roman" w:hAnsi="Times New Roman"/>
          <w:sz w:val="28"/>
          <w:szCs w:val="28"/>
        </w:rPr>
        <w:t>2026</w:t>
      </w:r>
      <w:r w:rsidR="00BA419B">
        <w:rPr>
          <w:rFonts w:ascii="Times New Roman" w:hAnsi="Times New Roman"/>
          <w:sz w:val="28"/>
          <w:szCs w:val="28"/>
        </w:rPr>
        <w:t xml:space="preserve">    го</w:t>
      </w:r>
      <w:r w:rsidR="00727D85">
        <w:rPr>
          <w:rFonts w:ascii="Times New Roman" w:hAnsi="Times New Roman"/>
          <w:sz w:val="28"/>
          <w:szCs w:val="28"/>
        </w:rPr>
        <w:t xml:space="preserve">да </w:t>
      </w:r>
      <w:r w:rsidR="00727D85">
        <w:rPr>
          <w:rFonts w:ascii="Times New Roman" w:hAnsi="Times New Roman"/>
          <w:sz w:val="28"/>
          <w:szCs w:val="28"/>
        </w:rPr>
        <w:tab/>
      </w:r>
      <w:r w:rsidR="00727D85">
        <w:rPr>
          <w:rFonts w:ascii="Times New Roman" w:hAnsi="Times New Roman"/>
          <w:sz w:val="28"/>
          <w:szCs w:val="28"/>
        </w:rPr>
        <w:tab/>
      </w:r>
      <w:r w:rsidR="00727D85">
        <w:rPr>
          <w:rFonts w:ascii="Times New Roman" w:hAnsi="Times New Roman"/>
          <w:sz w:val="28"/>
          <w:szCs w:val="28"/>
        </w:rPr>
        <w:tab/>
      </w:r>
      <w:r w:rsidR="00727D85">
        <w:rPr>
          <w:rFonts w:ascii="Times New Roman" w:hAnsi="Times New Roman"/>
          <w:sz w:val="28"/>
          <w:szCs w:val="28"/>
        </w:rPr>
        <w:tab/>
      </w:r>
      <w:r w:rsidR="00727D85">
        <w:rPr>
          <w:rFonts w:ascii="Times New Roman" w:hAnsi="Times New Roman"/>
          <w:sz w:val="28"/>
          <w:szCs w:val="28"/>
        </w:rPr>
        <w:tab/>
      </w:r>
      <w:r w:rsidR="003A640B">
        <w:rPr>
          <w:rFonts w:ascii="Times New Roman" w:hAnsi="Times New Roman"/>
          <w:sz w:val="28"/>
          <w:szCs w:val="28"/>
        </w:rPr>
        <w:t xml:space="preserve">                  </w:t>
      </w:r>
      <w:r w:rsidR="00FA1F27">
        <w:rPr>
          <w:rFonts w:ascii="Times New Roman" w:hAnsi="Times New Roman"/>
          <w:sz w:val="28"/>
          <w:szCs w:val="28"/>
        </w:rPr>
        <w:t xml:space="preserve">          </w:t>
      </w:r>
      <w:r w:rsidR="002529FB">
        <w:rPr>
          <w:rFonts w:ascii="Times New Roman" w:hAnsi="Times New Roman"/>
          <w:sz w:val="28"/>
          <w:szCs w:val="28"/>
        </w:rPr>
        <w:t xml:space="preserve">           </w:t>
      </w:r>
      <w:r w:rsidR="00BA419B">
        <w:rPr>
          <w:rFonts w:ascii="Times New Roman" w:hAnsi="Times New Roman"/>
          <w:sz w:val="28"/>
          <w:szCs w:val="28"/>
        </w:rPr>
        <w:t>№</w:t>
      </w:r>
      <w:r w:rsidR="00D11625">
        <w:rPr>
          <w:rFonts w:ascii="Times New Roman" w:hAnsi="Times New Roman"/>
          <w:sz w:val="28"/>
          <w:szCs w:val="28"/>
        </w:rPr>
        <w:t>5</w:t>
      </w: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5FE3" w:rsidRPr="00F85FE3" w:rsidRDefault="002529FB" w:rsidP="00F85FE3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</w:t>
      </w:r>
      <w:r w:rsidR="00F85FE3" w:rsidRPr="00F85FE3">
        <w:rPr>
          <w:rFonts w:ascii="Times New Roman" w:hAnsi="Times New Roman"/>
          <w:sz w:val="28"/>
          <w:szCs w:val="28"/>
        </w:rPr>
        <w:t xml:space="preserve">орядка принятия </w:t>
      </w:r>
    </w:p>
    <w:p w:rsidR="00F85FE3" w:rsidRPr="00F85FE3" w:rsidRDefault="00F85FE3" w:rsidP="00F85FE3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5FE3">
        <w:rPr>
          <w:rFonts w:ascii="Times New Roman" w:hAnsi="Times New Roman"/>
          <w:sz w:val="28"/>
          <w:szCs w:val="28"/>
        </w:rPr>
        <w:t xml:space="preserve">решения о проведении консервации </w:t>
      </w:r>
    </w:p>
    <w:p w:rsidR="00F85FE3" w:rsidRPr="00F85FE3" w:rsidRDefault="00F85FE3" w:rsidP="00F85FE3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5FE3">
        <w:rPr>
          <w:rFonts w:ascii="Times New Roman" w:hAnsi="Times New Roman"/>
          <w:sz w:val="28"/>
          <w:szCs w:val="28"/>
        </w:rPr>
        <w:t xml:space="preserve">объекта капитального строительства, </w:t>
      </w:r>
    </w:p>
    <w:p w:rsidR="00F85FE3" w:rsidRPr="00F85FE3" w:rsidRDefault="00F85FE3" w:rsidP="00F85FE3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5FE3">
        <w:rPr>
          <w:rFonts w:ascii="Times New Roman" w:hAnsi="Times New Roman"/>
          <w:sz w:val="28"/>
          <w:szCs w:val="28"/>
        </w:rPr>
        <w:t xml:space="preserve">находящегося в муниципальной собственности </w:t>
      </w:r>
    </w:p>
    <w:p w:rsidR="00F85FE3" w:rsidRPr="00F85FE3" w:rsidRDefault="00F85FE3" w:rsidP="00F85FE3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Нивского</w:t>
      </w:r>
      <w:r w:rsidRPr="00F85FE3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85FE3" w:rsidRDefault="00F85FE3" w:rsidP="00F85FE3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Питерского муниципального района</w:t>
      </w:r>
    </w:p>
    <w:p w:rsidR="00F85FE3" w:rsidRPr="00F85FE3" w:rsidRDefault="00F85FE3" w:rsidP="00F85FE3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Саратовской области</w:t>
      </w: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5FE3" w:rsidRPr="00F85FE3" w:rsidRDefault="00F85FE3" w:rsidP="00E63C38">
      <w:pPr>
        <w:pStyle w:val="a4"/>
        <w:shd w:val="clear" w:color="auto" w:fill="FFFFFF"/>
        <w:ind w:left="0" w:right="15" w:firstLine="360"/>
        <w:jc w:val="both"/>
        <w:rPr>
          <w:rFonts w:ascii="Times New Roman" w:hAnsi="Times New Roman"/>
          <w:sz w:val="28"/>
          <w:szCs w:val="28"/>
        </w:rPr>
      </w:pPr>
      <w:r w:rsidRPr="00F85FE3">
        <w:rPr>
          <w:rFonts w:ascii="Times New Roman" w:hAnsi="Times New Roman"/>
          <w:sz w:val="28"/>
          <w:szCs w:val="28"/>
        </w:rPr>
        <w:t>На основании  Ф</w:t>
      </w:r>
      <w:r>
        <w:rPr>
          <w:rFonts w:ascii="Times New Roman" w:hAnsi="Times New Roman"/>
          <w:sz w:val="28"/>
          <w:szCs w:val="28"/>
        </w:rPr>
        <w:t>едерального закона от 20.03.2025 г. № 33</w:t>
      </w:r>
      <w:r w:rsidRPr="00F85FE3"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rFonts w:ascii="Times New Roman" w:hAnsi="Times New Roman"/>
          <w:sz w:val="28"/>
          <w:szCs w:val="28"/>
        </w:rPr>
        <w:t>единой системе публичной власти</w:t>
      </w:r>
      <w:r w:rsidRPr="00F85FE3">
        <w:rPr>
          <w:rFonts w:ascii="Times New Roman" w:hAnsi="Times New Roman"/>
          <w:sz w:val="28"/>
          <w:szCs w:val="28"/>
        </w:rPr>
        <w:t>», в соответствии с </w:t>
      </w:r>
      <w:hyperlink r:id="rId5" w:anchor="A7M0NA" w:history="1">
        <w:r w:rsidRPr="00F85FE3">
          <w:rPr>
            <w:rStyle w:val="ListLabel38"/>
            <w:rFonts w:ascii="Times New Roman" w:hAnsi="Times New Roman"/>
          </w:rPr>
          <w:t>п.</w:t>
        </w:r>
      </w:hyperlink>
      <w:r w:rsidRPr="00F85FE3">
        <w:rPr>
          <w:rFonts w:ascii="Times New Roman" w:hAnsi="Times New Roman"/>
          <w:sz w:val="28"/>
          <w:szCs w:val="28"/>
        </w:rPr>
        <w:t xml:space="preserve"> 16 Правил проведения консервации объекта капитального строительства, утвержденных Постановлением Правительс</w:t>
      </w:r>
      <w:r w:rsidR="00E63C38">
        <w:rPr>
          <w:rFonts w:ascii="Times New Roman" w:hAnsi="Times New Roman"/>
          <w:sz w:val="28"/>
          <w:szCs w:val="28"/>
        </w:rPr>
        <w:t>тва РФ от 30.05.2025 г. № 802,</w:t>
      </w:r>
      <w:r w:rsidR="002529FB">
        <w:rPr>
          <w:rFonts w:ascii="Times New Roman" w:hAnsi="Times New Roman"/>
          <w:sz w:val="28"/>
          <w:szCs w:val="28"/>
        </w:rPr>
        <w:t xml:space="preserve"> руководствуясь Уставом Нивского сельского поселения,</w:t>
      </w:r>
      <w:r w:rsidR="00E63C38">
        <w:rPr>
          <w:rFonts w:ascii="Times New Roman" w:hAnsi="Times New Roman"/>
          <w:sz w:val="28"/>
          <w:szCs w:val="28"/>
        </w:rPr>
        <w:t xml:space="preserve"> а</w:t>
      </w:r>
      <w:r w:rsidRPr="00F85FE3">
        <w:rPr>
          <w:rFonts w:ascii="Times New Roman" w:hAnsi="Times New Roman"/>
          <w:sz w:val="28"/>
          <w:szCs w:val="28"/>
        </w:rPr>
        <w:t xml:space="preserve">дминистрация </w:t>
      </w:r>
      <w:r w:rsidR="00E63C38">
        <w:rPr>
          <w:rFonts w:ascii="Times New Roman" w:hAnsi="Times New Roman"/>
          <w:sz w:val="28"/>
          <w:szCs w:val="28"/>
        </w:rPr>
        <w:t>Нивского муниципального образования</w:t>
      </w:r>
      <w:r w:rsidRPr="00F85FE3">
        <w:rPr>
          <w:rFonts w:ascii="Times New Roman" w:hAnsi="Times New Roman"/>
          <w:sz w:val="28"/>
          <w:szCs w:val="28"/>
        </w:rPr>
        <w:t xml:space="preserve"> </w:t>
      </w:r>
      <w:r w:rsidR="00E63C38"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  <w:r w:rsidRPr="00F85FE3">
        <w:rPr>
          <w:rFonts w:ascii="Times New Roman" w:hAnsi="Times New Roman"/>
          <w:sz w:val="28"/>
          <w:szCs w:val="28"/>
        </w:rPr>
        <w:t>ПОСТАНОВЛЯЕТ:</w:t>
      </w:r>
    </w:p>
    <w:p w:rsidR="00F85FE3" w:rsidRPr="00F85FE3" w:rsidRDefault="002529FB" w:rsidP="00F85FE3">
      <w:pPr>
        <w:keepLines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прилагаемый П</w:t>
      </w:r>
      <w:r w:rsidR="00F85FE3" w:rsidRPr="00F85FE3">
        <w:rPr>
          <w:rFonts w:ascii="Times New Roman" w:hAnsi="Times New Roman"/>
          <w:sz w:val="28"/>
          <w:szCs w:val="28"/>
        </w:rPr>
        <w:t xml:space="preserve">орядок принятия решения о проведении консервации объекта капитального строительства, находящегося в собственности </w:t>
      </w:r>
      <w:r w:rsidR="00E63C38">
        <w:rPr>
          <w:rFonts w:ascii="Times New Roman" w:hAnsi="Times New Roman"/>
          <w:sz w:val="28"/>
          <w:szCs w:val="28"/>
        </w:rPr>
        <w:t>Нивского муниципального образования</w:t>
      </w:r>
      <w:r w:rsidR="00E63C38" w:rsidRPr="00F85FE3">
        <w:rPr>
          <w:rFonts w:ascii="Times New Roman" w:hAnsi="Times New Roman"/>
          <w:sz w:val="28"/>
          <w:szCs w:val="28"/>
        </w:rPr>
        <w:t xml:space="preserve"> </w:t>
      </w:r>
      <w:r w:rsidR="00E63C38">
        <w:rPr>
          <w:rFonts w:ascii="Times New Roman" w:hAnsi="Times New Roman"/>
          <w:sz w:val="28"/>
          <w:szCs w:val="28"/>
        </w:rPr>
        <w:t>Питерского муниципального района Саратовской области</w:t>
      </w:r>
      <w:r w:rsidR="00E63C38" w:rsidRPr="00F85FE3">
        <w:rPr>
          <w:rFonts w:ascii="Times New Roman" w:hAnsi="Times New Roman"/>
          <w:sz w:val="28"/>
          <w:szCs w:val="28"/>
        </w:rPr>
        <w:t xml:space="preserve"> </w:t>
      </w:r>
      <w:r w:rsidR="00F85FE3" w:rsidRPr="00F85FE3">
        <w:rPr>
          <w:rFonts w:ascii="Times New Roman" w:hAnsi="Times New Roman"/>
          <w:sz w:val="28"/>
          <w:szCs w:val="28"/>
        </w:rPr>
        <w:t>согласно Приложению</w:t>
      </w:r>
      <w:r w:rsidR="00E63C38">
        <w:rPr>
          <w:rFonts w:ascii="Times New Roman" w:hAnsi="Times New Roman"/>
          <w:sz w:val="28"/>
          <w:szCs w:val="28"/>
        </w:rPr>
        <w:t>.</w:t>
      </w:r>
      <w:r w:rsidR="00F85FE3" w:rsidRPr="00F85FE3">
        <w:rPr>
          <w:rFonts w:ascii="Times New Roman" w:hAnsi="Times New Roman"/>
          <w:sz w:val="28"/>
          <w:szCs w:val="28"/>
        </w:rPr>
        <w:t xml:space="preserve">  </w:t>
      </w:r>
    </w:p>
    <w:p w:rsidR="00F85FE3" w:rsidRPr="00F85FE3" w:rsidRDefault="00F85FE3" w:rsidP="00F85FE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85FE3">
        <w:rPr>
          <w:rFonts w:ascii="Times New Roman" w:hAnsi="Times New Roman"/>
          <w:sz w:val="28"/>
          <w:szCs w:val="28"/>
        </w:rPr>
        <w:t>2. Настоящее постановление вступ</w:t>
      </w:r>
      <w:r w:rsidR="00E63C38">
        <w:rPr>
          <w:rFonts w:ascii="Times New Roman" w:hAnsi="Times New Roman"/>
          <w:sz w:val="28"/>
          <w:szCs w:val="28"/>
        </w:rPr>
        <w:t>ает в силу со дня официального опубликования(обнародования).</w:t>
      </w:r>
    </w:p>
    <w:p w:rsidR="00F85FE3" w:rsidRPr="00F85FE3" w:rsidRDefault="00E63C38" w:rsidP="00F85FE3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85FE3" w:rsidRPr="00F85FE3">
        <w:rPr>
          <w:rFonts w:ascii="Times New Roman" w:hAnsi="Times New Roman"/>
          <w:sz w:val="28"/>
          <w:szCs w:val="28"/>
        </w:rPr>
        <w:t>3. Контроль за выполнением постановления оставляю за собой.</w:t>
      </w:r>
    </w:p>
    <w:p w:rsidR="00F85FE3" w:rsidRPr="00F85FE3" w:rsidRDefault="00F85FE3" w:rsidP="00F85FE3">
      <w:pPr>
        <w:pStyle w:val="a4"/>
        <w:ind w:left="644"/>
        <w:rPr>
          <w:rFonts w:ascii="Times New Roman" w:hAnsi="Times New Roman"/>
          <w:sz w:val="28"/>
          <w:szCs w:val="28"/>
        </w:rPr>
      </w:pPr>
    </w:p>
    <w:tbl>
      <w:tblPr>
        <w:tblW w:w="14431" w:type="dxa"/>
        <w:tblLook w:val="04A0" w:firstRow="1" w:lastRow="0" w:firstColumn="1" w:lastColumn="0" w:noHBand="0" w:noVBand="1"/>
      </w:tblPr>
      <w:tblGrid>
        <w:gridCol w:w="8789"/>
        <w:gridCol w:w="5642"/>
      </w:tblGrid>
      <w:tr w:rsidR="00F85FE3" w:rsidRPr="00F85FE3" w:rsidTr="00145DBC">
        <w:tc>
          <w:tcPr>
            <w:tcW w:w="8789" w:type="dxa"/>
            <w:shd w:val="clear" w:color="auto" w:fill="auto"/>
          </w:tcPr>
          <w:p w:rsidR="00F85FE3" w:rsidRDefault="00E63C38" w:rsidP="00E63C38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Нивского</w:t>
            </w:r>
          </w:p>
          <w:p w:rsidR="00E63C38" w:rsidRPr="00F85FE3" w:rsidRDefault="00E63C38" w:rsidP="00E63C38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                         </w:t>
            </w:r>
            <w:r w:rsidR="00145DBC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Г.К. Джумагалиева                                              </w:t>
            </w:r>
          </w:p>
        </w:tc>
        <w:tc>
          <w:tcPr>
            <w:tcW w:w="5642" w:type="dxa"/>
            <w:shd w:val="clear" w:color="auto" w:fill="auto"/>
            <w:vAlign w:val="bottom"/>
          </w:tcPr>
          <w:p w:rsidR="00F85FE3" w:rsidRPr="00F85FE3" w:rsidRDefault="00F85FE3" w:rsidP="00D066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5FE3" w:rsidTr="00145DBC">
        <w:tc>
          <w:tcPr>
            <w:tcW w:w="8789" w:type="dxa"/>
            <w:shd w:val="clear" w:color="auto" w:fill="auto"/>
          </w:tcPr>
          <w:p w:rsidR="00F85FE3" w:rsidRDefault="00F85FE3" w:rsidP="00E63C38">
            <w:pPr>
              <w:rPr>
                <w:sz w:val="28"/>
                <w:szCs w:val="28"/>
              </w:rPr>
            </w:pPr>
          </w:p>
        </w:tc>
        <w:tc>
          <w:tcPr>
            <w:tcW w:w="5642" w:type="dxa"/>
            <w:shd w:val="clear" w:color="auto" w:fill="auto"/>
            <w:vAlign w:val="bottom"/>
          </w:tcPr>
          <w:p w:rsidR="00F85FE3" w:rsidRDefault="00F85FE3" w:rsidP="00D066F4">
            <w:pPr>
              <w:rPr>
                <w:sz w:val="28"/>
                <w:szCs w:val="28"/>
              </w:rPr>
            </w:pPr>
          </w:p>
        </w:tc>
      </w:tr>
      <w:tr w:rsidR="00E63C38" w:rsidTr="00145DBC">
        <w:tc>
          <w:tcPr>
            <w:tcW w:w="8789" w:type="dxa"/>
            <w:shd w:val="clear" w:color="auto" w:fill="auto"/>
          </w:tcPr>
          <w:p w:rsidR="00E63C38" w:rsidRDefault="00E63C38" w:rsidP="00E63C38">
            <w:pPr>
              <w:rPr>
                <w:sz w:val="28"/>
                <w:szCs w:val="28"/>
              </w:rPr>
            </w:pPr>
          </w:p>
        </w:tc>
        <w:tc>
          <w:tcPr>
            <w:tcW w:w="5642" w:type="dxa"/>
            <w:shd w:val="clear" w:color="auto" w:fill="auto"/>
            <w:vAlign w:val="bottom"/>
          </w:tcPr>
          <w:p w:rsidR="00E63C38" w:rsidRDefault="00E63C38" w:rsidP="00D066F4">
            <w:pPr>
              <w:rPr>
                <w:sz w:val="28"/>
                <w:szCs w:val="28"/>
              </w:rPr>
            </w:pPr>
          </w:p>
        </w:tc>
      </w:tr>
    </w:tbl>
    <w:p w:rsidR="009D6D40" w:rsidRPr="009D6D40" w:rsidRDefault="009D6D40" w:rsidP="009D6D40">
      <w:pPr>
        <w:keepLines/>
        <w:spacing w:line="240" w:lineRule="auto"/>
        <w:contextualSpacing/>
        <w:jc w:val="right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Приложение </w:t>
      </w:r>
      <w:r w:rsidRPr="009D6D40">
        <w:rPr>
          <w:rFonts w:ascii="Times New Roman" w:eastAsia="SimSun" w:hAnsi="Times New Roman"/>
          <w:sz w:val="24"/>
          <w:szCs w:val="24"/>
        </w:rPr>
        <w:t xml:space="preserve"> </w:t>
      </w:r>
    </w:p>
    <w:p w:rsidR="009D6D40" w:rsidRPr="009D6D40" w:rsidRDefault="009D6D40" w:rsidP="009D6D40">
      <w:pPr>
        <w:keepLines/>
        <w:spacing w:line="240" w:lineRule="auto"/>
        <w:contextualSpacing/>
        <w:jc w:val="right"/>
        <w:rPr>
          <w:rFonts w:ascii="Times New Roman" w:eastAsia="SimSun" w:hAnsi="Times New Roman"/>
          <w:sz w:val="24"/>
          <w:szCs w:val="24"/>
        </w:rPr>
      </w:pPr>
      <w:r w:rsidRPr="009D6D40">
        <w:rPr>
          <w:rFonts w:ascii="Times New Roman" w:eastAsia="SimSun" w:hAnsi="Times New Roman"/>
          <w:sz w:val="24"/>
          <w:szCs w:val="24"/>
        </w:rPr>
        <w:t>к постановлению</w:t>
      </w:r>
    </w:p>
    <w:p w:rsidR="009D6D40" w:rsidRDefault="009D6D40" w:rsidP="009D6D40">
      <w:pPr>
        <w:keepLines/>
        <w:spacing w:line="240" w:lineRule="auto"/>
        <w:contextualSpacing/>
        <w:jc w:val="right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а</w:t>
      </w:r>
      <w:r w:rsidRPr="009D6D40">
        <w:rPr>
          <w:rFonts w:ascii="Times New Roman" w:eastAsia="SimSun" w:hAnsi="Times New Roman"/>
          <w:sz w:val="24"/>
          <w:szCs w:val="24"/>
        </w:rPr>
        <w:t xml:space="preserve">дминистрации </w:t>
      </w:r>
    </w:p>
    <w:p w:rsidR="009D6D40" w:rsidRDefault="009D6D40" w:rsidP="009D6D40">
      <w:pPr>
        <w:keepLines/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Нивского МО</w:t>
      </w:r>
    </w:p>
    <w:p w:rsidR="009D6D40" w:rsidRPr="009D6D40" w:rsidRDefault="00D11625" w:rsidP="009D6D40">
      <w:pPr>
        <w:keepLines/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05.03.2026 г №5</w:t>
      </w:r>
      <w:bookmarkStart w:id="0" w:name="_GoBack"/>
      <w:bookmarkEnd w:id="0"/>
    </w:p>
    <w:p w:rsidR="009D6D40" w:rsidRPr="009D6D40" w:rsidRDefault="009D6D40" w:rsidP="009D6D40">
      <w:pPr>
        <w:spacing w:line="240" w:lineRule="auto"/>
        <w:ind w:firstLine="6660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9D6D40" w:rsidRPr="009D6D40" w:rsidRDefault="009D6D40" w:rsidP="009D6D40">
      <w:pPr>
        <w:widowControl w:val="0"/>
        <w:spacing w:before="258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D6D40" w:rsidRPr="00145DBC" w:rsidRDefault="009D6D40" w:rsidP="009D6D40">
      <w:pPr>
        <w:widowControl w:val="0"/>
        <w:spacing w:line="240" w:lineRule="auto"/>
        <w:ind w:right="5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45DBC">
        <w:rPr>
          <w:rFonts w:ascii="Times New Roman" w:hAnsi="Times New Roman"/>
          <w:b/>
          <w:spacing w:val="-2"/>
          <w:sz w:val="24"/>
          <w:szCs w:val="24"/>
        </w:rPr>
        <w:t>ПОРЯДОК</w:t>
      </w:r>
    </w:p>
    <w:p w:rsidR="009D6D40" w:rsidRPr="00145DBC" w:rsidRDefault="009D6D40" w:rsidP="009D6D40">
      <w:pPr>
        <w:widowControl w:val="0"/>
        <w:spacing w:before="6" w:line="240" w:lineRule="auto"/>
        <w:ind w:left="76" w:right="11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45DBC">
        <w:rPr>
          <w:rFonts w:ascii="Times New Roman" w:hAnsi="Times New Roman"/>
          <w:b/>
          <w:sz w:val="24"/>
          <w:szCs w:val="24"/>
        </w:rPr>
        <w:t>принятия</w:t>
      </w:r>
      <w:r w:rsidRPr="00145DBC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решения</w:t>
      </w:r>
      <w:r w:rsidRPr="00145DBC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о</w:t>
      </w:r>
      <w:r w:rsidRPr="00145DBC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проведении</w:t>
      </w:r>
      <w:r w:rsidRPr="00145DB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консервации объекта</w:t>
      </w:r>
      <w:r w:rsidRPr="00145DBC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капитального строительства, находящегося</w:t>
      </w:r>
      <w:r w:rsidRPr="00145DBC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в собственности Нивского муниципального образования</w:t>
      </w:r>
    </w:p>
    <w:p w:rsidR="009D6D40" w:rsidRPr="009D6D40" w:rsidRDefault="009D6D40" w:rsidP="009D6D40">
      <w:pPr>
        <w:widowControl w:val="0"/>
        <w:spacing w:before="27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D6D40" w:rsidRPr="00145DBC" w:rsidRDefault="009D6D40" w:rsidP="009D6D40">
      <w:pPr>
        <w:widowControl w:val="0"/>
        <w:numPr>
          <w:ilvl w:val="0"/>
          <w:numId w:val="9"/>
        </w:numPr>
        <w:tabs>
          <w:tab w:val="left" w:pos="3832"/>
        </w:tabs>
        <w:spacing w:after="0" w:line="240" w:lineRule="auto"/>
        <w:ind w:left="3832" w:hanging="276"/>
        <w:contextualSpacing/>
        <w:rPr>
          <w:rFonts w:ascii="Times New Roman" w:hAnsi="Times New Roman"/>
          <w:b/>
          <w:sz w:val="24"/>
          <w:szCs w:val="24"/>
        </w:rPr>
      </w:pPr>
      <w:r w:rsidRPr="00145DBC">
        <w:rPr>
          <w:rFonts w:ascii="Times New Roman" w:hAnsi="Times New Roman"/>
          <w:b/>
          <w:sz w:val="24"/>
          <w:szCs w:val="24"/>
        </w:rPr>
        <w:t>Общие</w:t>
      </w:r>
      <w:r w:rsidRPr="00145DBC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pacing w:val="-2"/>
          <w:sz w:val="24"/>
          <w:szCs w:val="24"/>
        </w:rPr>
        <w:t>положения</w:t>
      </w:r>
    </w:p>
    <w:p w:rsidR="009D6D40" w:rsidRPr="009D6D40" w:rsidRDefault="009D6D40" w:rsidP="009D6D40">
      <w:pPr>
        <w:widowControl w:val="0"/>
        <w:spacing w:before="310" w:line="240" w:lineRule="auto"/>
        <w:ind w:right="286" w:firstLine="712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Настоящий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Порядок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устанавливает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правила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принятия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решения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</w:t>
      </w:r>
      <w:r w:rsidR="00145DBC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консервации</w:t>
      </w:r>
      <w:r w:rsidRPr="009D6D40">
        <w:rPr>
          <w:rFonts w:ascii="Times New Roman" w:hAnsi="Times New Roman"/>
          <w:spacing w:val="77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объекта</w:t>
      </w:r>
      <w:r w:rsidRPr="009D6D40">
        <w:rPr>
          <w:rFonts w:ascii="Times New Roman" w:hAnsi="Times New Roman"/>
          <w:spacing w:val="7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капитального</w:t>
      </w:r>
      <w:r w:rsidRPr="009D6D40">
        <w:rPr>
          <w:rFonts w:ascii="Times New Roman" w:hAnsi="Times New Roman"/>
          <w:spacing w:val="77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строительства,</w:t>
      </w:r>
      <w:r w:rsidRPr="009D6D40">
        <w:rPr>
          <w:rFonts w:ascii="Times New Roman" w:hAnsi="Times New Roman"/>
          <w:spacing w:val="65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 xml:space="preserve">находящегося в муниципальной собственности  (далее </w:t>
      </w:r>
      <w:r w:rsidRPr="009D6D40">
        <w:rPr>
          <w:rFonts w:ascii="Times New Roman" w:hAnsi="Times New Roman"/>
          <w:w w:val="90"/>
          <w:sz w:val="24"/>
          <w:szCs w:val="24"/>
        </w:rPr>
        <w:t xml:space="preserve">— </w:t>
      </w:r>
      <w:r w:rsidRPr="009D6D40">
        <w:rPr>
          <w:rFonts w:ascii="Times New Roman" w:hAnsi="Times New Roman"/>
          <w:sz w:val="24"/>
          <w:szCs w:val="24"/>
        </w:rPr>
        <w:t>объект капитального строительства).</w:t>
      </w:r>
    </w:p>
    <w:p w:rsidR="009D6D40" w:rsidRPr="00145DBC" w:rsidRDefault="009D6D40" w:rsidP="002529FB">
      <w:pPr>
        <w:widowControl w:val="0"/>
        <w:numPr>
          <w:ilvl w:val="0"/>
          <w:numId w:val="9"/>
        </w:numPr>
        <w:tabs>
          <w:tab w:val="left" w:pos="2402"/>
          <w:tab w:val="left" w:pos="3108"/>
        </w:tabs>
        <w:spacing w:before="315" w:after="0" w:line="240" w:lineRule="auto"/>
        <w:ind w:left="3108" w:right="2156" w:hanging="9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45DBC">
        <w:rPr>
          <w:rFonts w:ascii="Times New Roman" w:hAnsi="Times New Roman"/>
          <w:b/>
          <w:sz w:val="24"/>
          <w:szCs w:val="24"/>
        </w:rPr>
        <w:t>Принятие</w:t>
      </w:r>
      <w:r w:rsidRPr="00145DBC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решения</w:t>
      </w:r>
      <w:r w:rsidRPr="00145DB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о</w:t>
      </w:r>
      <w:r w:rsidRPr="00145DBC"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к</w:t>
      </w:r>
      <w:r w:rsidR="002529FB">
        <w:rPr>
          <w:rFonts w:ascii="Times New Roman" w:hAnsi="Times New Roman"/>
          <w:b/>
          <w:sz w:val="24"/>
          <w:szCs w:val="24"/>
        </w:rPr>
        <w:t>онсервации объекта капитального строительства</w:t>
      </w:r>
    </w:p>
    <w:p w:rsidR="009D6D40" w:rsidRPr="009D6D40" w:rsidRDefault="009D6D40" w:rsidP="009D6D40">
      <w:pPr>
        <w:widowControl w:val="0"/>
        <w:numPr>
          <w:ilvl w:val="1"/>
          <w:numId w:val="9"/>
        </w:numPr>
        <w:tabs>
          <w:tab w:val="left" w:pos="1557"/>
        </w:tabs>
        <w:spacing w:before="320" w:after="0" w:line="240" w:lineRule="auto"/>
        <w:ind w:left="0" w:right="303" w:firstLine="716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Решение о консервации объекта капитального строительства (далее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w w:val="90"/>
          <w:sz w:val="24"/>
          <w:szCs w:val="24"/>
        </w:rPr>
        <w:t>—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решение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консервации)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принимается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в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случае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прекращения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его строительства (реконструкции) или в случае необходимости приостановления строительства (реконструкции) объекта капитального строительства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более</w:t>
      </w:r>
      <w:r w:rsidRPr="009D6D40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чем</w:t>
      </w:r>
      <w:r w:rsidRPr="009D6D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на</w:t>
      </w:r>
      <w:r w:rsidRPr="009D6D40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6</w:t>
      </w:r>
      <w:r w:rsidRPr="009D6D40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месяцев</w:t>
      </w:r>
      <w:r w:rsidRPr="009D6D40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</w:t>
      </w:r>
      <w:r w:rsidRPr="009D6D40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перспективой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его</w:t>
      </w:r>
      <w:r w:rsidRPr="009D6D40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возобновления в будущем.</w:t>
      </w:r>
    </w:p>
    <w:p w:rsidR="009D6D40" w:rsidRPr="009D6D40" w:rsidRDefault="009D6D40" w:rsidP="009D6D40">
      <w:pPr>
        <w:widowControl w:val="0"/>
        <w:numPr>
          <w:ilvl w:val="1"/>
          <w:numId w:val="9"/>
        </w:numPr>
        <w:tabs>
          <w:tab w:val="left" w:pos="1604"/>
        </w:tabs>
        <w:spacing w:before="15" w:after="0" w:line="240" w:lineRule="auto"/>
        <w:ind w:left="0" w:right="271" w:firstLine="711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Проект решения о консервации подготавливается Администрацией</w:t>
      </w:r>
      <w:r>
        <w:rPr>
          <w:rFonts w:ascii="Times New Roman" w:hAnsi="Times New Roman"/>
          <w:sz w:val="24"/>
          <w:szCs w:val="24"/>
        </w:rPr>
        <w:t xml:space="preserve"> Нивского муниципального образования</w:t>
      </w:r>
      <w:r w:rsidRPr="009D6D40">
        <w:rPr>
          <w:rFonts w:ascii="Times New Roman" w:hAnsi="Times New Roman"/>
          <w:sz w:val="24"/>
          <w:szCs w:val="24"/>
        </w:rPr>
        <w:t>,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на основании письменного уведомления лица, осуществляющего строительство (реконструкцию) объекта капитального строительства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 xml:space="preserve">(далее </w:t>
      </w:r>
      <w:r w:rsidRPr="009D6D40">
        <w:rPr>
          <w:rFonts w:ascii="Times New Roman" w:hAnsi="Times New Roman"/>
          <w:w w:val="90"/>
          <w:sz w:val="24"/>
          <w:szCs w:val="24"/>
        </w:rPr>
        <w:t xml:space="preserve">— </w:t>
      </w:r>
      <w:r w:rsidRPr="009D6D40">
        <w:rPr>
          <w:rFonts w:ascii="Times New Roman" w:hAnsi="Times New Roman"/>
          <w:sz w:val="24"/>
          <w:szCs w:val="24"/>
        </w:rPr>
        <w:t>государственный заказчик).</w:t>
      </w:r>
    </w:p>
    <w:p w:rsidR="009D6D40" w:rsidRPr="009D6D40" w:rsidRDefault="009D6D40" w:rsidP="009D6D40">
      <w:pPr>
        <w:widowControl w:val="0"/>
        <w:numPr>
          <w:ilvl w:val="1"/>
          <w:numId w:val="9"/>
        </w:numPr>
        <w:tabs>
          <w:tab w:val="left" w:pos="1519"/>
        </w:tabs>
        <w:spacing w:after="0" w:line="240" w:lineRule="auto"/>
        <w:ind w:left="0" w:right="283" w:firstLine="714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z w:val="24"/>
          <w:szCs w:val="24"/>
        </w:rPr>
        <w:t>ение о консервации принимается г</w:t>
      </w:r>
      <w:r w:rsidRPr="009D6D40">
        <w:rPr>
          <w:rFonts w:ascii="Times New Roman" w:hAnsi="Times New Roman"/>
          <w:sz w:val="24"/>
          <w:szCs w:val="24"/>
        </w:rPr>
        <w:t xml:space="preserve">лавой </w:t>
      </w:r>
      <w:r>
        <w:rPr>
          <w:rFonts w:ascii="Times New Roman" w:hAnsi="Times New Roman"/>
          <w:sz w:val="24"/>
          <w:szCs w:val="24"/>
        </w:rPr>
        <w:t>Нивского муниц</w:t>
      </w:r>
      <w:r w:rsidR="002529F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пального образования.</w:t>
      </w:r>
    </w:p>
    <w:p w:rsidR="009D6D40" w:rsidRPr="009D6D40" w:rsidRDefault="009D6D40" w:rsidP="009D6D40">
      <w:pPr>
        <w:widowControl w:val="0"/>
        <w:numPr>
          <w:ilvl w:val="1"/>
          <w:numId w:val="9"/>
        </w:numPr>
        <w:tabs>
          <w:tab w:val="left" w:pos="145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В</w:t>
      </w:r>
      <w:r w:rsidRPr="009D6D40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решении</w:t>
      </w:r>
      <w:r w:rsidRPr="009D6D4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</w:t>
      </w:r>
      <w:r w:rsidRPr="009D6D40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консервации</w:t>
      </w:r>
      <w:r w:rsidRPr="009D6D4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должны</w:t>
      </w:r>
      <w:r w:rsidRPr="009D6D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быть</w:t>
      </w:r>
      <w:r w:rsidRPr="009D6D40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определены:</w:t>
      </w:r>
    </w:p>
    <w:p w:rsidR="009D6D40" w:rsidRPr="009D6D40" w:rsidRDefault="009D6D40" w:rsidP="009D6D40">
      <w:pPr>
        <w:widowControl w:val="0"/>
        <w:numPr>
          <w:ilvl w:val="0"/>
          <w:numId w:val="8"/>
        </w:numPr>
        <w:tabs>
          <w:tab w:val="left" w:pos="1536"/>
        </w:tabs>
        <w:spacing w:before="10" w:after="0" w:line="240" w:lineRule="auto"/>
        <w:ind w:left="0" w:right="280" w:firstLine="722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перечень работ по консервации объекта капитального строительства, сформированный с учетом положений пункта 2.7 настоящего Порядка;</w:t>
      </w:r>
    </w:p>
    <w:p w:rsidR="009D6D40" w:rsidRPr="009D6D40" w:rsidRDefault="009D6D40" w:rsidP="009D6D40">
      <w:pPr>
        <w:widowControl w:val="0"/>
        <w:numPr>
          <w:ilvl w:val="0"/>
          <w:numId w:val="8"/>
        </w:numPr>
        <w:tabs>
          <w:tab w:val="left" w:pos="1392"/>
        </w:tabs>
        <w:spacing w:after="0" w:line="240" w:lineRule="auto"/>
        <w:ind w:left="0" w:right="290" w:firstLine="715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лица, ответственные за сохранность и безопасность объекта капитального строительства, в том числе конструкций, оборудования, материалов, а также строительной площадки (должностное лицо государственного заказчика);</w:t>
      </w:r>
    </w:p>
    <w:p w:rsidR="009D6D40" w:rsidRPr="009D6D40" w:rsidRDefault="009D6D40" w:rsidP="009D6D40">
      <w:pPr>
        <w:widowControl w:val="0"/>
        <w:numPr>
          <w:ilvl w:val="0"/>
          <w:numId w:val="8"/>
        </w:numPr>
        <w:tabs>
          <w:tab w:val="left" w:pos="1528"/>
        </w:tabs>
        <w:spacing w:before="10" w:after="0" w:line="240" w:lineRule="auto"/>
        <w:ind w:left="0" w:right="299" w:firstLine="724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сроки подготовки комплекта документов, включающего графические,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расчетные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текстовые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материалы,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необходимые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для</w:t>
      </w:r>
      <w:r w:rsidRPr="009D6D4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организации и</w:t>
      </w:r>
      <w:r w:rsidRPr="009D6D4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проведения работ</w:t>
      </w:r>
      <w:r w:rsidRPr="009D6D4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по</w:t>
      </w:r>
      <w:r w:rsidRPr="009D6D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 xml:space="preserve">консервации объекта капитального строительства (далее </w:t>
      </w:r>
      <w:r w:rsidRPr="009D6D40">
        <w:rPr>
          <w:rFonts w:ascii="Times New Roman" w:hAnsi="Times New Roman"/>
          <w:w w:val="90"/>
          <w:sz w:val="24"/>
          <w:szCs w:val="24"/>
        </w:rPr>
        <w:t xml:space="preserve">— </w:t>
      </w:r>
      <w:r w:rsidRPr="009D6D40">
        <w:rPr>
          <w:rFonts w:ascii="Times New Roman" w:hAnsi="Times New Roman"/>
          <w:sz w:val="24"/>
          <w:szCs w:val="24"/>
        </w:rPr>
        <w:t>техническая документация), а также сроки начала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 окончания проведения работ по его консервации;</w:t>
      </w:r>
    </w:p>
    <w:p w:rsidR="009D6D40" w:rsidRPr="009D6D40" w:rsidRDefault="009D6D40" w:rsidP="009D6D40">
      <w:pPr>
        <w:widowControl w:val="0"/>
        <w:numPr>
          <w:ilvl w:val="0"/>
          <w:numId w:val="8"/>
        </w:numPr>
        <w:tabs>
          <w:tab w:val="left" w:pos="1351"/>
        </w:tabs>
        <w:spacing w:before="1" w:after="0" w:line="240" w:lineRule="auto"/>
        <w:ind w:left="0" w:right="295" w:firstLine="716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размер средств на проведение работ по консервации объекта капитального строительства, определяемый на основании акта, подготовленного государственным</w:t>
      </w:r>
      <w:r w:rsidRPr="009D6D4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заказчиком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 утвержденного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145DBC">
        <w:rPr>
          <w:rFonts w:ascii="Times New Roman" w:hAnsi="Times New Roman"/>
          <w:sz w:val="24"/>
          <w:szCs w:val="24"/>
        </w:rPr>
        <w:t>С</w:t>
      </w:r>
      <w:r w:rsidRPr="009D6D40">
        <w:rPr>
          <w:rFonts w:ascii="Times New Roman" w:hAnsi="Times New Roman"/>
          <w:sz w:val="24"/>
          <w:szCs w:val="24"/>
        </w:rPr>
        <w:t xml:space="preserve">оветом </w:t>
      </w:r>
      <w:r w:rsidR="00145DBC">
        <w:rPr>
          <w:rFonts w:ascii="Times New Roman" w:hAnsi="Times New Roman"/>
          <w:sz w:val="24"/>
          <w:szCs w:val="24"/>
        </w:rPr>
        <w:t>Нивского муниципального образования.</w:t>
      </w:r>
    </w:p>
    <w:p w:rsidR="009D6D40" w:rsidRPr="009D6D40" w:rsidRDefault="009D6D40" w:rsidP="009D6D40">
      <w:pPr>
        <w:widowControl w:val="0"/>
        <w:numPr>
          <w:ilvl w:val="0"/>
          <w:numId w:val="8"/>
        </w:numPr>
        <w:tabs>
          <w:tab w:val="left" w:pos="1498"/>
        </w:tabs>
        <w:spacing w:before="8" w:after="0" w:line="240" w:lineRule="auto"/>
        <w:ind w:left="0" w:right="307" w:firstLine="716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источник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финансового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обеспечения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расходов,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связанных с консервацией объекта капитального строительства.</w:t>
      </w:r>
    </w:p>
    <w:p w:rsidR="009D6D40" w:rsidRPr="009D6D40" w:rsidRDefault="009D6D40" w:rsidP="009D6D40">
      <w:pPr>
        <w:widowControl w:val="0"/>
        <w:numPr>
          <w:ilvl w:val="1"/>
          <w:numId w:val="9"/>
        </w:numPr>
        <w:tabs>
          <w:tab w:val="left" w:pos="1552"/>
        </w:tabs>
        <w:spacing w:after="0" w:line="240" w:lineRule="auto"/>
        <w:ind w:left="0" w:right="311" w:firstLine="715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На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основании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решения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консервации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 xml:space="preserve">Администрация </w:t>
      </w:r>
      <w:r w:rsidR="00145DBC">
        <w:rPr>
          <w:rFonts w:ascii="Times New Roman" w:hAnsi="Times New Roman"/>
          <w:sz w:val="24"/>
          <w:szCs w:val="24"/>
        </w:rPr>
        <w:t>Нивского муниципального образования</w:t>
      </w:r>
      <w:r w:rsidRPr="009D6D40">
        <w:rPr>
          <w:rFonts w:ascii="Times New Roman" w:hAnsi="Times New Roman"/>
          <w:sz w:val="24"/>
          <w:szCs w:val="24"/>
        </w:rPr>
        <w:t xml:space="preserve"> проводит инвентаризацию выполненных работ по строительству (реконструкции) объекта капитального строительства с целью зафиксировать фактическое состояние объекта капитального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строительства,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наличие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lastRenderedPageBreak/>
        <w:t>проектной,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рабочей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документации, конструкций, материалов и оборудования, при этом:</w:t>
      </w:r>
    </w:p>
    <w:p w:rsidR="009D6D40" w:rsidRPr="009D6D40" w:rsidRDefault="009D6D40" w:rsidP="009D6D40">
      <w:pPr>
        <w:widowControl w:val="0"/>
        <w:numPr>
          <w:ilvl w:val="0"/>
          <w:numId w:val="7"/>
        </w:numPr>
        <w:tabs>
          <w:tab w:val="left" w:pos="1305"/>
        </w:tabs>
        <w:spacing w:before="18" w:after="0" w:line="240" w:lineRule="auto"/>
        <w:ind w:left="0" w:right="317" w:firstLine="722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выполняются схемы и чертежи с описанием состояния объекта капитального строительства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 указанием объемов выполненных работ;</w:t>
      </w:r>
    </w:p>
    <w:p w:rsidR="009D6D40" w:rsidRPr="009D6D40" w:rsidRDefault="009D6D40" w:rsidP="009D6D40">
      <w:pPr>
        <w:widowControl w:val="0"/>
        <w:numPr>
          <w:ilvl w:val="0"/>
          <w:numId w:val="7"/>
        </w:numPr>
        <w:tabs>
          <w:tab w:val="left" w:pos="12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pacing w:val="-2"/>
          <w:sz w:val="24"/>
          <w:szCs w:val="24"/>
        </w:rPr>
        <w:t>составляются</w:t>
      </w:r>
      <w:r w:rsidRPr="009D6D4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ведомости,</w:t>
      </w:r>
      <w:r w:rsidRPr="009D6D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в</w:t>
      </w:r>
      <w:r w:rsidRPr="009D6D40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которых</w:t>
      </w:r>
      <w:r w:rsidRPr="009D6D4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указываются</w:t>
      </w:r>
      <w:r w:rsidRPr="009D6D4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сведения:</w:t>
      </w:r>
    </w:p>
    <w:p w:rsidR="009D6D40" w:rsidRPr="009D6D40" w:rsidRDefault="009D6D40" w:rsidP="009D6D40">
      <w:pPr>
        <w:widowControl w:val="0"/>
        <w:spacing w:before="3" w:line="240" w:lineRule="auto"/>
        <w:ind w:right="30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а) о конструкциях, оборудование и материалах, примененных (смонтированных)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на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объекте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капитального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строительства,</w:t>
      </w:r>
      <w:r w:rsidRPr="009D6D40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в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том</w:t>
      </w:r>
      <w:r w:rsidRPr="009D6D40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числе 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конструкциях,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оборудование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материалах,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не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использованных на объекте капитального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строительства и подлежащих хранению;</w:t>
      </w:r>
    </w:p>
    <w:p w:rsidR="009D6D40" w:rsidRPr="009D6D40" w:rsidRDefault="009D6D40" w:rsidP="009D6D40">
      <w:pPr>
        <w:widowControl w:val="0"/>
        <w:numPr>
          <w:ilvl w:val="0"/>
          <w:numId w:val="8"/>
        </w:numPr>
        <w:tabs>
          <w:tab w:val="left" w:pos="123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о</w:t>
      </w:r>
      <w:r w:rsidRPr="009D6D40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наличии</w:t>
      </w:r>
      <w:r w:rsidRPr="009D6D4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(отсутствии)</w:t>
      </w:r>
      <w:r w:rsidRPr="009D6D4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исполнительной</w:t>
      </w:r>
      <w:r w:rsidRPr="009D6D4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документации.</w:t>
      </w:r>
    </w:p>
    <w:p w:rsidR="009D6D40" w:rsidRPr="009D6D40" w:rsidRDefault="009D6D40" w:rsidP="009D6D40">
      <w:pPr>
        <w:widowControl w:val="0"/>
        <w:numPr>
          <w:ilvl w:val="1"/>
          <w:numId w:val="9"/>
        </w:numPr>
        <w:tabs>
          <w:tab w:val="left" w:pos="1455"/>
        </w:tabs>
        <w:spacing w:before="8" w:after="0" w:line="240" w:lineRule="auto"/>
        <w:ind w:left="0" w:right="309" w:firstLine="717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 xml:space="preserve">После принятия решения о консервации Администрация </w:t>
      </w:r>
      <w:r w:rsidR="00145DBC">
        <w:rPr>
          <w:rFonts w:ascii="Times New Roman" w:hAnsi="Times New Roman"/>
          <w:sz w:val="24"/>
          <w:szCs w:val="24"/>
        </w:rPr>
        <w:t xml:space="preserve">Нивского муниципального образования </w:t>
      </w:r>
      <w:r w:rsidRPr="009D6D40">
        <w:rPr>
          <w:rFonts w:ascii="Times New Roman" w:hAnsi="Times New Roman"/>
          <w:sz w:val="24"/>
          <w:szCs w:val="24"/>
        </w:rPr>
        <w:t>обеспечивает подготовку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технической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документации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</w:t>
      </w:r>
      <w:r w:rsidRPr="009D6D40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утверждает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ее.</w:t>
      </w:r>
      <w:r w:rsidRPr="009D6D40">
        <w:rPr>
          <w:rFonts w:ascii="Times New Roman" w:hAnsi="Times New Roman"/>
          <w:spacing w:val="77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 xml:space="preserve">Объем и содержание технической документации определяются </w:t>
      </w:r>
      <w:r w:rsidRPr="009D6D40">
        <w:rPr>
          <w:rFonts w:ascii="Times New Roman" w:hAnsi="Times New Roman"/>
          <w:spacing w:val="-2"/>
          <w:sz w:val="24"/>
          <w:szCs w:val="24"/>
        </w:rPr>
        <w:t>заказчиком.</w:t>
      </w:r>
    </w:p>
    <w:p w:rsidR="009D6D40" w:rsidRPr="009D6D40" w:rsidRDefault="009D6D40" w:rsidP="009D6D40">
      <w:pPr>
        <w:widowControl w:val="0"/>
        <w:numPr>
          <w:ilvl w:val="1"/>
          <w:numId w:val="9"/>
        </w:numPr>
        <w:tabs>
          <w:tab w:val="left" w:pos="1624"/>
        </w:tabs>
        <w:spacing w:before="10" w:after="0" w:line="240" w:lineRule="auto"/>
        <w:ind w:left="0" w:right="345" w:firstLine="71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В состав работ по консервации объекта капитального строительства входят в том числе:</w:t>
      </w:r>
    </w:p>
    <w:p w:rsidR="009D6D40" w:rsidRPr="009D6D40" w:rsidRDefault="009D6D40" w:rsidP="009D6D40">
      <w:pPr>
        <w:widowControl w:val="0"/>
        <w:tabs>
          <w:tab w:val="left" w:pos="1604"/>
        </w:tabs>
        <w:spacing w:before="10" w:line="240" w:lineRule="auto"/>
        <w:ind w:right="345" w:firstLine="71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1) выполнение конструкций, в том числе временных, принимающих проектные нагрузки;</w:t>
      </w:r>
    </w:p>
    <w:p w:rsidR="009D6D40" w:rsidRPr="009D6D40" w:rsidRDefault="009D6D40" w:rsidP="009D6D40">
      <w:pPr>
        <w:widowControl w:val="0"/>
        <w:tabs>
          <w:tab w:val="left" w:pos="1604"/>
        </w:tabs>
        <w:spacing w:before="10" w:line="240" w:lineRule="auto"/>
        <w:ind w:right="345" w:firstLine="71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2) монтаж оборудования, дополнительно закрепляющего неустойчивые конструкции и элементы, или демонтаж таких конструкций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 элементов;</w:t>
      </w:r>
    </w:p>
    <w:p w:rsidR="009D6D40" w:rsidRPr="009D6D40" w:rsidRDefault="009D6D40" w:rsidP="009D6D40">
      <w:pPr>
        <w:widowControl w:val="0"/>
        <w:tabs>
          <w:tab w:val="left" w:pos="1604"/>
        </w:tabs>
        <w:spacing w:before="10" w:line="240" w:lineRule="auto"/>
        <w:ind w:right="345" w:firstLine="71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3)  освобождение</w:t>
      </w:r>
      <w:r w:rsidRPr="009D6D40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емкостей</w:t>
      </w:r>
      <w:r w:rsidRPr="009D6D40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</w:t>
      </w:r>
      <w:r w:rsidRPr="009D6D4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трубопроводов</w:t>
      </w:r>
      <w:r w:rsidRPr="009D6D40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от</w:t>
      </w:r>
      <w:r w:rsidRPr="009D6D40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опасных</w:t>
      </w:r>
      <w:r w:rsidRPr="009D6D40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</w:t>
      </w:r>
      <w:r w:rsidRPr="009D6D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горючих</w:t>
      </w:r>
      <w:r w:rsidRPr="009D6D40">
        <w:rPr>
          <w:rFonts w:ascii="Times New Roman" w:hAnsi="Times New Roman"/>
          <w:sz w:val="24"/>
          <w:szCs w:val="24"/>
        </w:rPr>
        <w:t xml:space="preserve"> жидкостей,</w:t>
      </w:r>
      <w:r w:rsidRPr="009D6D40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закрытие</w:t>
      </w:r>
      <w:r w:rsidRPr="009D6D40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или</w:t>
      </w:r>
      <w:r w:rsidRPr="009D6D4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сварка</w:t>
      </w:r>
      <w:r w:rsidRPr="009D6D40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люков</w:t>
      </w:r>
      <w:r w:rsidRPr="009D6D40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</w:t>
      </w:r>
      <w:r w:rsidRPr="009D6D4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крупных</w:t>
      </w:r>
      <w:r w:rsidRPr="009D6D4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отверстий;</w:t>
      </w:r>
    </w:p>
    <w:p w:rsidR="009D6D40" w:rsidRPr="009D6D40" w:rsidRDefault="009D6D40" w:rsidP="009D6D40">
      <w:pPr>
        <w:widowControl w:val="0"/>
        <w:spacing w:line="240" w:lineRule="auto"/>
        <w:ind w:firstLine="71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 xml:space="preserve">4)  приведение технологического оборудования в безопасное </w:t>
      </w:r>
      <w:r w:rsidRPr="009D6D40">
        <w:rPr>
          <w:rFonts w:ascii="Times New Roman" w:hAnsi="Times New Roman"/>
          <w:spacing w:val="-2"/>
          <w:sz w:val="24"/>
          <w:szCs w:val="24"/>
        </w:rPr>
        <w:t>состояние;</w:t>
      </w:r>
    </w:p>
    <w:p w:rsidR="009D6D40" w:rsidRPr="009D6D40" w:rsidRDefault="009D6D40" w:rsidP="009D6D40">
      <w:pPr>
        <w:pStyle w:val="a4"/>
        <w:widowControl w:val="0"/>
        <w:numPr>
          <w:ilvl w:val="0"/>
          <w:numId w:val="10"/>
        </w:numPr>
        <w:tabs>
          <w:tab w:val="left" w:pos="993"/>
        </w:tabs>
        <w:spacing w:before="10" w:after="0" w:line="240" w:lineRule="auto"/>
        <w:ind w:left="0" w:right="284" w:firstLine="719"/>
        <w:jc w:val="both"/>
        <w:rPr>
          <w:rFonts w:ascii="Times New Roman" w:eastAsia="Times New Roman" w:hAnsi="Times New Roman"/>
          <w:sz w:val="24"/>
          <w:szCs w:val="24"/>
        </w:rPr>
      </w:pPr>
      <w:r w:rsidRPr="009D6D40">
        <w:rPr>
          <w:rFonts w:ascii="Times New Roman" w:eastAsia="Times New Roman" w:hAnsi="Times New Roman"/>
          <w:sz w:val="24"/>
          <w:szCs w:val="24"/>
        </w:rPr>
        <w:t>отключение инженерных коммуникаций, в том числе временных (за исключением тех, которые необходимы для обеспечения сохранности объекта капитального строительства);</w:t>
      </w:r>
    </w:p>
    <w:p w:rsidR="009D6D40" w:rsidRPr="009D6D40" w:rsidRDefault="009D6D40" w:rsidP="009D6D40">
      <w:pPr>
        <w:pStyle w:val="a4"/>
        <w:widowControl w:val="0"/>
        <w:numPr>
          <w:ilvl w:val="0"/>
          <w:numId w:val="10"/>
        </w:numPr>
        <w:tabs>
          <w:tab w:val="left" w:pos="1317"/>
        </w:tabs>
        <w:spacing w:before="10" w:after="0" w:line="240" w:lineRule="auto"/>
        <w:ind w:left="0" w:right="284" w:firstLine="719"/>
        <w:jc w:val="both"/>
        <w:rPr>
          <w:rFonts w:ascii="Times New Roman" w:eastAsia="Times New Roman" w:hAnsi="Times New Roman"/>
          <w:sz w:val="24"/>
          <w:szCs w:val="24"/>
        </w:rPr>
      </w:pPr>
      <w:r w:rsidRPr="009D6D40">
        <w:rPr>
          <w:rFonts w:ascii="Times New Roman" w:eastAsia="Times New Roman" w:hAnsi="Times New Roman"/>
          <w:sz w:val="24"/>
          <w:szCs w:val="24"/>
        </w:rPr>
        <w:t>принятие необходимых мер, препятствующих несанкционированному доступу внутрь объекта капитального строительства и на территорию строительной площадки.</w:t>
      </w:r>
    </w:p>
    <w:p w:rsidR="009D6D40" w:rsidRPr="009D6D40" w:rsidRDefault="009D6D40" w:rsidP="009D6D40">
      <w:pPr>
        <w:widowControl w:val="0"/>
        <w:numPr>
          <w:ilvl w:val="1"/>
          <w:numId w:val="9"/>
        </w:numPr>
        <w:tabs>
          <w:tab w:val="left" w:pos="1586"/>
        </w:tabs>
        <w:spacing w:after="0" w:line="240" w:lineRule="auto"/>
        <w:ind w:left="0" w:right="257" w:firstLine="715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 xml:space="preserve">Администрация </w:t>
      </w:r>
      <w:r w:rsidR="00145DBC">
        <w:rPr>
          <w:rFonts w:ascii="Times New Roman" w:hAnsi="Times New Roman"/>
          <w:sz w:val="24"/>
          <w:szCs w:val="24"/>
        </w:rPr>
        <w:t>Нивского муниципального образования</w:t>
      </w:r>
      <w:r w:rsidRPr="009D6D40">
        <w:rPr>
          <w:rFonts w:ascii="Times New Roman" w:hAnsi="Times New Roman"/>
          <w:sz w:val="24"/>
          <w:szCs w:val="24"/>
        </w:rPr>
        <w:t xml:space="preserve"> в течение 10 календарных дней после принятия решения о консервации письменно уведомляет об этом орган, выдавший разрешение на</w:t>
      </w:r>
      <w:r w:rsidRPr="009D6D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строительство (реконструкцию) объекта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капитального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строительства,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также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орган,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уполномоченный на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осуществление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государственного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строительного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надзора,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в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случае, если строительство (реконструкция) объекта капитального строительства подлежит государственному строительному надзору.</w:t>
      </w:r>
    </w:p>
    <w:p w:rsidR="009D6D40" w:rsidRPr="009D6D40" w:rsidRDefault="009D6D40" w:rsidP="009D6D40">
      <w:pPr>
        <w:widowControl w:val="0"/>
        <w:tabs>
          <w:tab w:val="left" w:pos="1586"/>
        </w:tabs>
        <w:spacing w:line="240" w:lineRule="auto"/>
        <w:ind w:right="257"/>
        <w:contextualSpacing/>
        <w:rPr>
          <w:rFonts w:ascii="Times New Roman" w:hAnsi="Times New Roman"/>
          <w:sz w:val="24"/>
          <w:szCs w:val="24"/>
        </w:rPr>
      </w:pPr>
    </w:p>
    <w:p w:rsidR="009D6D40" w:rsidRPr="009D6D40" w:rsidRDefault="009D6D40" w:rsidP="009D6D40">
      <w:pPr>
        <w:widowControl w:val="0"/>
        <w:tabs>
          <w:tab w:val="left" w:pos="1586"/>
        </w:tabs>
        <w:spacing w:line="240" w:lineRule="auto"/>
        <w:ind w:right="25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D6D40" w:rsidRPr="00145DBC" w:rsidRDefault="009D6D40" w:rsidP="009D6D40">
      <w:pPr>
        <w:widowControl w:val="0"/>
        <w:tabs>
          <w:tab w:val="left" w:pos="841"/>
          <w:tab w:val="left" w:pos="1286"/>
        </w:tabs>
        <w:spacing w:line="240" w:lineRule="auto"/>
        <w:ind w:right="57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 xml:space="preserve">3.    </w:t>
      </w:r>
      <w:r w:rsidRPr="00145DBC">
        <w:rPr>
          <w:rFonts w:ascii="Times New Roman" w:hAnsi="Times New Roman"/>
          <w:b/>
          <w:sz w:val="24"/>
          <w:szCs w:val="24"/>
        </w:rPr>
        <w:t>Принятие</w:t>
      </w:r>
      <w:r w:rsidRPr="00145DB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решения</w:t>
      </w:r>
      <w:r w:rsidRPr="00145DBC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о</w:t>
      </w:r>
      <w:r w:rsidRPr="00145DBC"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возобновлении</w:t>
      </w:r>
      <w:r w:rsidRPr="00145DBC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строительства (реконструкции) законсервированного объекта капитального</w:t>
      </w:r>
      <w:r w:rsidRPr="00145DBC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145DBC">
        <w:rPr>
          <w:rFonts w:ascii="Times New Roman" w:hAnsi="Times New Roman"/>
          <w:b/>
          <w:sz w:val="24"/>
          <w:szCs w:val="24"/>
        </w:rPr>
        <w:t>строительства</w:t>
      </w:r>
    </w:p>
    <w:p w:rsidR="009D6D40" w:rsidRPr="009D6D40" w:rsidRDefault="009D6D40" w:rsidP="009D6D40">
      <w:pPr>
        <w:pStyle w:val="a4"/>
        <w:widowControl w:val="0"/>
        <w:numPr>
          <w:ilvl w:val="1"/>
          <w:numId w:val="11"/>
        </w:numPr>
        <w:tabs>
          <w:tab w:val="left" w:pos="1418"/>
          <w:tab w:val="left" w:pos="2906"/>
          <w:tab w:val="left" w:pos="6134"/>
          <w:tab w:val="left" w:pos="7722"/>
        </w:tabs>
        <w:spacing w:before="311" w:after="0" w:line="240" w:lineRule="auto"/>
        <w:ind w:left="0" w:right="259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6D40">
        <w:rPr>
          <w:rFonts w:ascii="Times New Roman" w:eastAsia="Times New Roman" w:hAnsi="Times New Roman"/>
          <w:sz w:val="24"/>
          <w:szCs w:val="24"/>
        </w:rPr>
        <w:t xml:space="preserve">Проект решения о возобновлении строительства </w:t>
      </w:r>
      <w:r w:rsidRPr="009D6D40">
        <w:rPr>
          <w:rFonts w:ascii="Times New Roman" w:eastAsia="Times New Roman" w:hAnsi="Times New Roman"/>
          <w:spacing w:val="-2"/>
          <w:sz w:val="24"/>
          <w:szCs w:val="24"/>
        </w:rPr>
        <w:t>(реконструкции законсервированного объекта</w:t>
      </w:r>
      <w:r w:rsidRPr="009D6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9D6D40">
        <w:rPr>
          <w:rFonts w:ascii="Times New Roman" w:eastAsia="Times New Roman" w:hAnsi="Times New Roman"/>
          <w:spacing w:val="-2"/>
          <w:sz w:val="24"/>
          <w:szCs w:val="24"/>
        </w:rPr>
        <w:t xml:space="preserve">капитального </w:t>
      </w:r>
      <w:r w:rsidRPr="009D6D40">
        <w:rPr>
          <w:rFonts w:ascii="Times New Roman" w:eastAsia="Times New Roman" w:hAnsi="Times New Roman"/>
          <w:sz w:val="24"/>
          <w:szCs w:val="24"/>
        </w:rPr>
        <w:t>строительства, а также об источнике финансового обеспечения расходов, связанных с приведением ранее законсервированного объекта капитального строительства в состояние, при котором возможно продолжение</w:t>
      </w:r>
      <w:r w:rsidRPr="009D6D4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eastAsia="Times New Roman" w:hAnsi="Times New Roman"/>
          <w:sz w:val="24"/>
          <w:szCs w:val="24"/>
        </w:rPr>
        <w:t>его</w:t>
      </w:r>
      <w:r w:rsidRPr="009D6D4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eastAsia="Times New Roman" w:hAnsi="Times New Roman"/>
          <w:sz w:val="24"/>
          <w:szCs w:val="24"/>
        </w:rPr>
        <w:t>строительства</w:t>
      </w:r>
      <w:r w:rsidRPr="009D6D4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eastAsia="Times New Roman" w:hAnsi="Times New Roman"/>
          <w:sz w:val="24"/>
          <w:szCs w:val="24"/>
        </w:rPr>
        <w:t>(реконструкции),</w:t>
      </w:r>
      <w:r w:rsidRPr="009D6D4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eastAsia="Times New Roman" w:hAnsi="Times New Roman"/>
          <w:sz w:val="24"/>
          <w:szCs w:val="24"/>
        </w:rPr>
        <w:t>подготавливается</w:t>
      </w:r>
      <w:r w:rsidRPr="009D6D4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eastAsia="Times New Roman" w:hAnsi="Times New Roman"/>
          <w:sz w:val="24"/>
          <w:szCs w:val="24"/>
        </w:rPr>
        <w:t xml:space="preserve">органом местного самоуправления на основании письменного уведомления </w:t>
      </w:r>
      <w:r w:rsidRPr="009D6D40">
        <w:rPr>
          <w:rFonts w:ascii="Times New Roman" w:eastAsia="Times New Roman" w:hAnsi="Times New Roman"/>
          <w:spacing w:val="-2"/>
          <w:sz w:val="24"/>
          <w:szCs w:val="24"/>
        </w:rPr>
        <w:t>заказчика.</w:t>
      </w:r>
    </w:p>
    <w:p w:rsidR="009D6D40" w:rsidRPr="009D6D40" w:rsidRDefault="009D6D40" w:rsidP="009D6D40">
      <w:pPr>
        <w:widowControl w:val="0"/>
        <w:numPr>
          <w:ilvl w:val="1"/>
          <w:numId w:val="11"/>
        </w:numPr>
        <w:tabs>
          <w:tab w:val="left" w:pos="1418"/>
        </w:tabs>
        <w:spacing w:after="0" w:line="240" w:lineRule="auto"/>
        <w:ind w:left="0" w:right="253" w:firstLine="715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В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случае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возобновления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строительства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(реконструкции) на ранее законсервированном объекте капитального строительства заказчик осуществляет:</w:t>
      </w:r>
    </w:p>
    <w:p w:rsidR="009D6D40" w:rsidRPr="009D6D40" w:rsidRDefault="009D6D40" w:rsidP="009D6D40">
      <w:pPr>
        <w:widowControl w:val="0"/>
        <w:numPr>
          <w:ilvl w:val="0"/>
          <w:numId w:val="6"/>
        </w:numPr>
        <w:tabs>
          <w:tab w:val="left" w:pos="1413"/>
        </w:tabs>
        <w:spacing w:before="3" w:after="0" w:line="240" w:lineRule="auto"/>
        <w:ind w:left="0" w:right="282"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обследование технического состояния объекта капитального строительства,</w:t>
      </w:r>
      <w:r w:rsidRPr="009D6D4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по</w:t>
      </w:r>
      <w:r w:rsidRPr="009D6D4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результатам которого определяются необходимый объем и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стоимость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работ</w:t>
      </w:r>
      <w:r w:rsidR="002529F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восстановлению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утраченных</w:t>
      </w:r>
      <w:r w:rsidRPr="009D6D40">
        <w:rPr>
          <w:rFonts w:ascii="Times New Roman" w:hAnsi="Times New Roman"/>
          <w:spacing w:val="65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или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разрушенных за период консервации конструктивных элементов или деталей объекта капитального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lastRenderedPageBreak/>
        <w:t>строительства;</w:t>
      </w:r>
    </w:p>
    <w:p w:rsidR="009D6D40" w:rsidRPr="009D6D40" w:rsidRDefault="009D6D40" w:rsidP="009D6D40">
      <w:pPr>
        <w:widowControl w:val="0"/>
        <w:numPr>
          <w:ilvl w:val="0"/>
          <w:numId w:val="6"/>
        </w:numPr>
        <w:tabs>
          <w:tab w:val="left" w:pos="1490"/>
        </w:tabs>
        <w:spacing w:after="0" w:line="240" w:lineRule="auto"/>
        <w:ind w:left="0" w:right="295" w:firstLine="721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внесение (при необходимости) изменений в проектную документацию, получившую положительное заключение экспертизы проектной документации, с последующим проведением в отношении указанных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изменений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государственной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экспертизы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проектной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документации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государственной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экологической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  </w:t>
      </w:r>
      <w:r w:rsidRPr="009D6D40">
        <w:rPr>
          <w:rFonts w:ascii="Times New Roman" w:hAnsi="Times New Roman"/>
          <w:sz w:val="24"/>
          <w:szCs w:val="24"/>
        </w:rPr>
        <w:t>экспертизы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(если законодательством Российской Федерации предусмотрено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проведение государственной экологической экспертизы) либо подготовку новой</w:t>
      </w:r>
      <w:r w:rsidRPr="009D6D40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проектной</w:t>
      </w:r>
      <w:r w:rsidRPr="009D6D4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документации.</w:t>
      </w:r>
    </w:p>
    <w:p w:rsidR="009D6D40" w:rsidRPr="009D6D40" w:rsidRDefault="009D6D40" w:rsidP="009D6D40">
      <w:pPr>
        <w:widowControl w:val="0"/>
        <w:numPr>
          <w:ilvl w:val="1"/>
          <w:numId w:val="11"/>
        </w:numPr>
        <w:tabs>
          <w:tab w:val="left" w:pos="1504"/>
        </w:tabs>
        <w:spacing w:after="0" w:line="240" w:lineRule="auto"/>
        <w:ind w:left="0" w:right="265" w:firstLine="491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Решение о возобновлении строительства (реконструкции) ранее законсервированного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объекта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капитального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строительства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принимается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 xml:space="preserve">в форме правового акта Администрация </w:t>
      </w:r>
      <w:r w:rsidR="00145DBC">
        <w:rPr>
          <w:rFonts w:ascii="Times New Roman" w:hAnsi="Times New Roman"/>
          <w:sz w:val="24"/>
          <w:szCs w:val="24"/>
        </w:rPr>
        <w:t>Нивского муниципального образования</w:t>
      </w:r>
      <w:r w:rsidRPr="009D6D40">
        <w:rPr>
          <w:rFonts w:ascii="Times New Roman" w:hAnsi="Times New Roman"/>
          <w:sz w:val="24"/>
          <w:szCs w:val="24"/>
        </w:rPr>
        <w:t>, которым определяется в том числе источник финансового обеспечения расходов, связанных с завершением строительства (реконструкции) объекта капитального строительства.</w:t>
      </w:r>
    </w:p>
    <w:p w:rsidR="009D6D40" w:rsidRPr="009D6D40" w:rsidRDefault="009D6D40" w:rsidP="009D6D40">
      <w:pPr>
        <w:widowControl w:val="0"/>
        <w:numPr>
          <w:ilvl w:val="1"/>
          <w:numId w:val="11"/>
        </w:numPr>
        <w:tabs>
          <w:tab w:val="left" w:pos="1504"/>
        </w:tabs>
        <w:spacing w:after="0" w:line="240" w:lineRule="auto"/>
        <w:ind w:left="0" w:right="247" w:firstLine="71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Решение о возобновлении строительства (реконструкции) ранее законсервированного объекта капитального строительства, подлежащего включению в предусмотренный статьей 55.35 Градостроительного кодекса Российской Федерации региональный реестр незавершенных объектов капитального строительства, принимается при наличии в отношении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такого объекта капитального строительства управленческого решения, принятого в соответствии с абзацем вторым подпункта "а" пункта 1 постановления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Правительства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Российской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Федерации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от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26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июля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2022 года № 1333 "О последствиях включения объекта незавершенного строительства, строительство, реконструкция которого осуществлялись 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объектов капитального строительства".</w:t>
      </w:r>
    </w:p>
    <w:p w:rsidR="009D6D40" w:rsidRPr="009D6D40" w:rsidRDefault="009D6D40" w:rsidP="009D6D40">
      <w:pPr>
        <w:widowControl w:val="0"/>
        <w:numPr>
          <w:ilvl w:val="1"/>
          <w:numId w:val="11"/>
        </w:numPr>
        <w:tabs>
          <w:tab w:val="left" w:pos="1667"/>
        </w:tabs>
        <w:spacing w:after="0" w:line="240" w:lineRule="auto"/>
        <w:ind w:left="0" w:right="252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 xml:space="preserve">Администрация </w:t>
      </w:r>
      <w:r w:rsidR="00145DBC">
        <w:rPr>
          <w:rFonts w:ascii="Times New Roman" w:hAnsi="Times New Roman"/>
          <w:sz w:val="24"/>
          <w:szCs w:val="24"/>
        </w:rPr>
        <w:t>Нивского муниципального образования</w:t>
      </w:r>
      <w:r w:rsidRPr="009D6D40">
        <w:rPr>
          <w:rFonts w:ascii="Times New Roman" w:hAnsi="Times New Roman"/>
          <w:sz w:val="24"/>
          <w:szCs w:val="24"/>
        </w:rPr>
        <w:t xml:space="preserve"> обязана</w:t>
      </w:r>
      <w:r w:rsidRPr="009D6D40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заблаговременно,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но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не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позднее</w:t>
      </w:r>
      <w:r w:rsidRPr="009D6D40">
        <w:rPr>
          <w:rFonts w:ascii="Times New Roman" w:hAnsi="Times New Roman"/>
          <w:spacing w:val="66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чем за 7 рабочих дней до возобновления строительства (реконструкции)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объекта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капитального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строительства,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направить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в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орган,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выдавший разрешение на строительство (реконструкцию) объекта капитального строительства, уведомление о возобновлении строительства (реконструкции) объекта капитального строительства.</w:t>
      </w:r>
    </w:p>
    <w:p w:rsidR="009D6D40" w:rsidRPr="009D6D40" w:rsidRDefault="009D6D40" w:rsidP="009D6D40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D6D40" w:rsidRPr="00145DBC" w:rsidRDefault="009D6D40" w:rsidP="009D6D40">
      <w:pPr>
        <w:pStyle w:val="a4"/>
        <w:widowControl w:val="0"/>
        <w:numPr>
          <w:ilvl w:val="0"/>
          <w:numId w:val="11"/>
        </w:numPr>
        <w:tabs>
          <w:tab w:val="left" w:pos="993"/>
          <w:tab w:val="left" w:pos="1821"/>
        </w:tabs>
        <w:spacing w:before="295" w:after="0" w:line="240" w:lineRule="auto"/>
        <w:ind w:right="1006" w:firstLine="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45DBC">
        <w:rPr>
          <w:rFonts w:ascii="Times New Roman" w:eastAsia="Times New Roman" w:hAnsi="Times New Roman"/>
          <w:b/>
          <w:sz w:val="24"/>
          <w:szCs w:val="24"/>
        </w:rPr>
        <w:t>Финансовое</w:t>
      </w:r>
      <w:r w:rsidRPr="00145DBC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145DBC">
        <w:rPr>
          <w:rFonts w:ascii="Times New Roman" w:eastAsia="Times New Roman" w:hAnsi="Times New Roman"/>
          <w:b/>
          <w:sz w:val="24"/>
          <w:szCs w:val="24"/>
        </w:rPr>
        <w:t>обеспечение</w:t>
      </w:r>
      <w:r w:rsidRPr="00145DBC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Pr="00145DBC">
        <w:rPr>
          <w:rFonts w:ascii="Times New Roman" w:eastAsia="Times New Roman" w:hAnsi="Times New Roman"/>
          <w:b/>
          <w:sz w:val="24"/>
          <w:szCs w:val="24"/>
        </w:rPr>
        <w:t>расходов,</w:t>
      </w:r>
      <w:r w:rsidRPr="00145DBC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145DBC">
        <w:rPr>
          <w:rFonts w:ascii="Times New Roman" w:eastAsia="Times New Roman" w:hAnsi="Times New Roman"/>
          <w:b/>
          <w:sz w:val="24"/>
          <w:szCs w:val="24"/>
        </w:rPr>
        <w:t>связанных</w:t>
      </w:r>
      <w:r w:rsidRPr="00145DBC">
        <w:rPr>
          <w:rFonts w:ascii="Times New Roman" w:eastAsia="Times New Roman" w:hAnsi="Times New Roman"/>
          <w:b/>
          <w:spacing w:val="-8"/>
          <w:sz w:val="24"/>
          <w:szCs w:val="24"/>
        </w:rPr>
        <w:t xml:space="preserve"> </w:t>
      </w:r>
      <w:r w:rsidRPr="00145DBC">
        <w:rPr>
          <w:rFonts w:ascii="Times New Roman" w:eastAsia="Times New Roman" w:hAnsi="Times New Roman"/>
          <w:b/>
          <w:sz w:val="24"/>
          <w:szCs w:val="24"/>
        </w:rPr>
        <w:t>с</w:t>
      </w:r>
      <w:r w:rsidRPr="00145DBC">
        <w:rPr>
          <w:rFonts w:ascii="Times New Roman" w:eastAsia="Times New Roman" w:hAnsi="Times New Roman"/>
          <w:b/>
          <w:spacing w:val="-18"/>
          <w:sz w:val="24"/>
          <w:szCs w:val="24"/>
        </w:rPr>
        <w:t xml:space="preserve"> </w:t>
      </w:r>
      <w:r w:rsidRPr="00145DBC">
        <w:rPr>
          <w:rFonts w:ascii="Times New Roman" w:eastAsia="Times New Roman" w:hAnsi="Times New Roman"/>
          <w:b/>
          <w:sz w:val="24"/>
          <w:szCs w:val="24"/>
        </w:rPr>
        <w:t>проведением консервации объекта капитального строительства</w:t>
      </w:r>
    </w:p>
    <w:p w:rsidR="009D6D40" w:rsidRPr="009D6D40" w:rsidRDefault="009D6D40" w:rsidP="009D6D40">
      <w:pPr>
        <w:widowControl w:val="0"/>
        <w:numPr>
          <w:ilvl w:val="1"/>
          <w:numId w:val="11"/>
        </w:numPr>
        <w:tabs>
          <w:tab w:val="left" w:pos="1537"/>
        </w:tabs>
        <w:spacing w:before="312" w:after="0" w:line="240" w:lineRule="auto"/>
        <w:ind w:left="0" w:right="27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Финансовое обеспечение расходов, связанных с консервацией объекта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капитального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строительства,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или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расходов,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связанных с приведением такого объекта капитального строительства, ранее законсервированного, в состояние при котором возможно продолжение</w:t>
      </w:r>
      <w:r w:rsidRPr="009D6D40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его строительства (реконструкции), осуществляется в пределах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бюджетных ассигнований, предусмотренных заказчику на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цели,</w:t>
      </w:r>
      <w:r w:rsidRPr="009D6D40">
        <w:rPr>
          <w:rFonts w:ascii="Times New Roman" w:hAnsi="Times New Roman"/>
          <w:spacing w:val="67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связанные</w:t>
      </w:r>
      <w:r w:rsidRPr="009D6D40">
        <w:rPr>
          <w:rFonts w:ascii="Times New Roman" w:hAnsi="Times New Roman"/>
          <w:spacing w:val="70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с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осуществлением</w:t>
      </w:r>
      <w:r w:rsidRPr="009D6D40">
        <w:rPr>
          <w:rFonts w:ascii="Times New Roman" w:hAnsi="Times New Roman"/>
          <w:spacing w:val="8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капитальных</w:t>
      </w:r>
      <w:r w:rsidRPr="009D6D40">
        <w:rPr>
          <w:rFonts w:ascii="Times New Roman" w:hAnsi="Times New Roman"/>
          <w:spacing w:val="73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вложений, в соответствии</w:t>
      </w:r>
      <w:r w:rsidRPr="009D6D40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с бюджетным законодательством Российской Федерации.</w:t>
      </w:r>
    </w:p>
    <w:p w:rsidR="009D6D40" w:rsidRPr="009D6D40" w:rsidRDefault="009D6D40" w:rsidP="009D6D40">
      <w:pPr>
        <w:widowControl w:val="0"/>
        <w:numPr>
          <w:ilvl w:val="1"/>
          <w:numId w:val="11"/>
        </w:numPr>
        <w:tabs>
          <w:tab w:val="left" w:pos="1532"/>
        </w:tabs>
        <w:spacing w:after="0" w:line="240" w:lineRule="auto"/>
        <w:ind w:left="0" w:right="27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D40">
        <w:rPr>
          <w:rFonts w:ascii="Times New Roman" w:hAnsi="Times New Roman"/>
          <w:sz w:val="24"/>
          <w:szCs w:val="24"/>
        </w:rPr>
        <w:t>Финансовое обеспечение расходов, связанных с консервацией объекта капитального строительства, в отношении объекта капитального строительства, подлежащего включению в предусмотренный статьей 55.35 Градостроительного кодекса Российской Федерации региональный реестр незавершенных</w:t>
      </w:r>
      <w:r w:rsidRPr="009D6D40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объектов</w:t>
      </w:r>
      <w:r w:rsidRPr="009D6D40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капитального</w:t>
      </w:r>
      <w:r w:rsidRPr="009D6D40">
        <w:rPr>
          <w:rFonts w:ascii="Times New Roman" w:hAnsi="Times New Roman"/>
          <w:spacing w:val="41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строительства,</w:t>
      </w:r>
      <w:r w:rsidRPr="009D6D4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9D6D40">
        <w:rPr>
          <w:rFonts w:ascii="Times New Roman" w:hAnsi="Times New Roman"/>
          <w:spacing w:val="-2"/>
          <w:sz w:val="24"/>
          <w:szCs w:val="24"/>
        </w:rPr>
        <w:t>осуществляется</w:t>
      </w:r>
      <w:r w:rsidRPr="009D6D40">
        <w:rPr>
          <w:rFonts w:ascii="Times New Roman" w:hAnsi="Times New Roman"/>
          <w:sz w:val="24"/>
          <w:szCs w:val="24"/>
        </w:rPr>
        <w:t xml:space="preserve"> при наличии управленческого</w:t>
      </w:r>
      <w:r w:rsidRPr="009D6D4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решения, предусмотренного подпунктом "а" пункта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1</w:t>
      </w:r>
      <w:r w:rsidRPr="009D6D40">
        <w:rPr>
          <w:rFonts w:ascii="Times New Roman" w:hAnsi="Times New Roman"/>
          <w:spacing w:val="72"/>
          <w:w w:val="150"/>
          <w:sz w:val="24"/>
          <w:szCs w:val="24"/>
        </w:rPr>
        <w:t xml:space="preserve"> </w:t>
      </w:r>
      <w:r w:rsidRPr="009D6D40">
        <w:rPr>
          <w:rFonts w:ascii="Times New Roman" w:hAnsi="Times New Roman"/>
          <w:sz w:val="24"/>
          <w:szCs w:val="24"/>
        </w:rPr>
        <w:t>постановления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Правительства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Российской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Федерации от 26 июля 2022 года № 1333 "О последствиях включения объекта незавершенного строительства, строительство, реконструкция которого осуществлялись полностью или частично за счет средств бюджетов бюджетной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системы</w:t>
      </w:r>
      <w:r w:rsidRPr="009D6D40">
        <w:rPr>
          <w:rFonts w:ascii="Times New Roman" w:hAnsi="Times New Roman"/>
          <w:spacing w:val="71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Российской</w:t>
      </w:r>
      <w:r w:rsidRPr="009D6D40">
        <w:rPr>
          <w:rFonts w:ascii="Times New Roman" w:hAnsi="Times New Roman"/>
          <w:spacing w:val="77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Федерации</w:t>
      </w:r>
      <w:r w:rsidRPr="009D6D40">
        <w:rPr>
          <w:rFonts w:ascii="Times New Roman" w:hAnsi="Times New Roman"/>
          <w:spacing w:val="80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и</w:t>
      </w:r>
      <w:r w:rsidRPr="009D6D40">
        <w:rPr>
          <w:rFonts w:ascii="Times New Roman" w:hAnsi="Times New Roman"/>
          <w:spacing w:val="69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не</w:t>
      </w:r>
      <w:r w:rsidRPr="009D6D40">
        <w:rPr>
          <w:rFonts w:ascii="Times New Roman" w:hAnsi="Times New Roman"/>
          <w:spacing w:val="69"/>
          <w:w w:val="150"/>
          <w:sz w:val="24"/>
          <w:szCs w:val="24"/>
        </w:rPr>
        <w:t xml:space="preserve">  </w:t>
      </w:r>
      <w:r w:rsidRPr="009D6D40">
        <w:rPr>
          <w:rFonts w:ascii="Times New Roman" w:hAnsi="Times New Roman"/>
          <w:sz w:val="24"/>
          <w:szCs w:val="24"/>
        </w:rPr>
        <w:t>завершены, в федеральный реестр незавершенных объектов капитального строительства, в региональный реестр незавершенных объектов капитального строительства".</w:t>
      </w:r>
    </w:p>
    <w:p w:rsidR="009D6D40" w:rsidRPr="009D6D40" w:rsidRDefault="009D6D40" w:rsidP="009D6D40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851DB8" w:rsidRPr="009D6D40" w:rsidRDefault="00851DB8" w:rsidP="009D6D40">
      <w:pPr>
        <w:pStyle w:val="a4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sectPr w:rsidR="00851DB8" w:rsidRPr="009D6D40" w:rsidSect="00E63C38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41B"/>
    <w:multiLevelType w:val="multilevel"/>
    <w:tmpl w:val="19D8CD6A"/>
    <w:lvl w:ilvl="0">
      <w:start w:val="1"/>
      <w:numFmt w:val="decimal"/>
      <w:lvlText w:val="%1)"/>
      <w:lvlJc w:val="left"/>
      <w:pPr>
        <w:ind w:left="242" w:hanging="574"/>
      </w:pPr>
      <w:rPr>
        <w:rFonts w:eastAsia="Times New Roman" w:cs="Times New Roman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79" w:hanging="57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19" w:hanging="57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59" w:hanging="57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98" w:hanging="57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938" w:hanging="57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878" w:hanging="57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817" w:hanging="57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757" w:hanging="574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3E469D7"/>
    <w:multiLevelType w:val="multilevel"/>
    <w:tmpl w:val="6358B706"/>
    <w:lvl w:ilvl="0">
      <w:start w:val="1"/>
      <w:numFmt w:val="decimal"/>
      <w:lvlText w:val="%1."/>
      <w:lvlJc w:val="left"/>
      <w:pPr>
        <w:ind w:left="3834" w:hanging="278"/>
      </w:pPr>
      <w:rPr>
        <w:rFonts w:eastAsia="Times New Roman" w:cs="Times New Roman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66"/>
      </w:pPr>
      <w:rPr>
        <w:spacing w:val="0"/>
        <w:w w:val="99"/>
        <w:sz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840" w:hanging="56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564" w:hanging="56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89" w:hanging="56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013" w:hanging="56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738" w:hanging="56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63" w:hanging="56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87" w:hanging="56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B491981"/>
    <w:multiLevelType w:val="multilevel"/>
    <w:tmpl w:val="3D8ECAAC"/>
    <w:lvl w:ilvl="0">
      <w:start w:val="5"/>
      <w:numFmt w:val="decimal"/>
      <w:lvlText w:val="%1)"/>
      <w:lvlJc w:val="left"/>
      <w:pPr>
        <w:ind w:left="1339" w:hanging="360"/>
      </w:pPr>
    </w:lvl>
    <w:lvl w:ilvl="1">
      <w:start w:val="1"/>
      <w:numFmt w:val="lowerLetter"/>
      <w:lvlText w:val="%2."/>
      <w:lvlJc w:val="left"/>
      <w:pPr>
        <w:ind w:left="2059" w:hanging="360"/>
      </w:pPr>
    </w:lvl>
    <w:lvl w:ilvl="2">
      <w:start w:val="1"/>
      <w:numFmt w:val="lowerRoman"/>
      <w:lvlText w:val="%3."/>
      <w:lvlJc w:val="right"/>
      <w:pPr>
        <w:ind w:left="2779" w:hanging="180"/>
      </w:pPr>
    </w:lvl>
    <w:lvl w:ilvl="3">
      <w:start w:val="1"/>
      <w:numFmt w:val="decimal"/>
      <w:lvlText w:val="%4."/>
      <w:lvlJc w:val="left"/>
      <w:pPr>
        <w:ind w:left="3499" w:hanging="360"/>
      </w:pPr>
    </w:lvl>
    <w:lvl w:ilvl="4">
      <w:start w:val="1"/>
      <w:numFmt w:val="lowerLetter"/>
      <w:lvlText w:val="%5."/>
      <w:lvlJc w:val="left"/>
      <w:pPr>
        <w:ind w:left="4219" w:hanging="360"/>
      </w:pPr>
    </w:lvl>
    <w:lvl w:ilvl="5">
      <w:start w:val="1"/>
      <w:numFmt w:val="lowerRoman"/>
      <w:lvlText w:val="%6."/>
      <w:lvlJc w:val="right"/>
      <w:pPr>
        <w:ind w:left="4939" w:hanging="180"/>
      </w:pPr>
    </w:lvl>
    <w:lvl w:ilvl="6">
      <w:start w:val="1"/>
      <w:numFmt w:val="decimal"/>
      <w:lvlText w:val="%7."/>
      <w:lvlJc w:val="left"/>
      <w:pPr>
        <w:ind w:left="5659" w:hanging="360"/>
      </w:pPr>
    </w:lvl>
    <w:lvl w:ilvl="7">
      <w:start w:val="1"/>
      <w:numFmt w:val="lowerLetter"/>
      <w:lvlText w:val="%8."/>
      <w:lvlJc w:val="left"/>
      <w:pPr>
        <w:ind w:left="6379" w:hanging="360"/>
      </w:pPr>
    </w:lvl>
    <w:lvl w:ilvl="8">
      <w:start w:val="1"/>
      <w:numFmt w:val="lowerRoman"/>
      <w:lvlText w:val="%9."/>
      <w:lvlJc w:val="right"/>
      <w:pPr>
        <w:ind w:left="7099" w:hanging="180"/>
      </w:pPr>
    </w:lvl>
  </w:abstractNum>
  <w:abstractNum w:abstractNumId="3" w15:restartNumberingAfterBreak="0">
    <w:nsid w:val="0EC37629"/>
    <w:multiLevelType w:val="multilevel"/>
    <w:tmpl w:val="A2D200EA"/>
    <w:lvl w:ilvl="0">
      <w:start w:val="1"/>
      <w:numFmt w:val="decimal"/>
      <w:lvlText w:val="%1)"/>
      <w:lvlJc w:val="left"/>
      <w:pPr>
        <w:ind w:left="229" w:hanging="447"/>
      </w:pPr>
      <w:rPr>
        <w:rFonts w:eastAsia="Cambria" w:cs="Cambria"/>
        <w:b w:val="0"/>
        <w:bCs w:val="0"/>
        <w:i w:val="0"/>
        <w:iCs w:val="0"/>
        <w:spacing w:val="-1"/>
        <w:w w:val="97"/>
        <w:sz w:val="28"/>
        <w:szCs w:val="26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1" w:hanging="44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03" w:hanging="44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45" w:hanging="44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86" w:hanging="44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928" w:hanging="44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870" w:hanging="44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811" w:hanging="44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753" w:hanging="447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1FF93F6B"/>
    <w:multiLevelType w:val="multilevel"/>
    <w:tmpl w:val="4F68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22F00"/>
    <w:multiLevelType w:val="multilevel"/>
    <w:tmpl w:val="85BA9C06"/>
    <w:lvl w:ilvl="0">
      <w:start w:val="1"/>
      <w:numFmt w:val="decimal"/>
      <w:lvlText w:val="%1)"/>
      <w:lvlJc w:val="left"/>
      <w:pPr>
        <w:ind w:left="218" w:hanging="367"/>
      </w:pPr>
      <w:rPr>
        <w:rFonts w:eastAsia="Times New Roman" w:cs="Times New Roman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1" w:hanging="36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03" w:hanging="36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45" w:hanging="36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86" w:hanging="36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928" w:hanging="36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870" w:hanging="36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811" w:hanging="36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753" w:hanging="367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463C4119"/>
    <w:multiLevelType w:val="hybridMultilevel"/>
    <w:tmpl w:val="6C3CA4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7086A"/>
    <w:multiLevelType w:val="multilevel"/>
    <w:tmpl w:val="CB8A06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8" w15:restartNumberingAfterBreak="0">
    <w:nsid w:val="59FF4D51"/>
    <w:multiLevelType w:val="multilevel"/>
    <w:tmpl w:val="C8A2832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19410E7"/>
    <w:multiLevelType w:val="hybridMultilevel"/>
    <w:tmpl w:val="FEE6773C"/>
    <w:lvl w:ilvl="0" w:tplc="8248A4B4">
      <w:start w:val="1"/>
      <w:numFmt w:val="decimal"/>
      <w:lvlText w:val="%1."/>
      <w:lvlJc w:val="left"/>
      <w:pPr>
        <w:ind w:left="10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0" w15:restartNumberingAfterBreak="0">
    <w:nsid w:val="7F6D5188"/>
    <w:multiLevelType w:val="hybridMultilevel"/>
    <w:tmpl w:val="9A38E4B2"/>
    <w:lvl w:ilvl="0" w:tplc="8F4CE68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77"/>
    <w:rsid w:val="000124A7"/>
    <w:rsid w:val="00012930"/>
    <w:rsid w:val="00013C51"/>
    <w:rsid w:val="0001574D"/>
    <w:rsid w:val="00025376"/>
    <w:rsid w:val="00027F94"/>
    <w:rsid w:val="00041D13"/>
    <w:rsid w:val="00053ED4"/>
    <w:rsid w:val="00054F91"/>
    <w:rsid w:val="000757A7"/>
    <w:rsid w:val="00085F2B"/>
    <w:rsid w:val="000A3EBF"/>
    <w:rsid w:val="000B135D"/>
    <w:rsid w:val="000B2B6D"/>
    <w:rsid w:val="000B5D8F"/>
    <w:rsid w:val="000B7FD9"/>
    <w:rsid w:val="000C1F8B"/>
    <w:rsid w:val="000C2A12"/>
    <w:rsid w:val="000C36A4"/>
    <w:rsid w:val="000D7BF8"/>
    <w:rsid w:val="000F016A"/>
    <w:rsid w:val="000F264A"/>
    <w:rsid w:val="000F2849"/>
    <w:rsid w:val="00110DFC"/>
    <w:rsid w:val="0011235F"/>
    <w:rsid w:val="00112D7D"/>
    <w:rsid w:val="00131455"/>
    <w:rsid w:val="001320F1"/>
    <w:rsid w:val="00145DBC"/>
    <w:rsid w:val="00147147"/>
    <w:rsid w:val="0015584C"/>
    <w:rsid w:val="00162DFD"/>
    <w:rsid w:val="00163504"/>
    <w:rsid w:val="001640B6"/>
    <w:rsid w:val="001666AA"/>
    <w:rsid w:val="0017136F"/>
    <w:rsid w:val="00175275"/>
    <w:rsid w:val="00193B82"/>
    <w:rsid w:val="00195834"/>
    <w:rsid w:val="001A336C"/>
    <w:rsid w:val="001C5C3A"/>
    <w:rsid w:val="00203CB1"/>
    <w:rsid w:val="002073FC"/>
    <w:rsid w:val="00210C1B"/>
    <w:rsid w:val="002119C7"/>
    <w:rsid w:val="0021229F"/>
    <w:rsid w:val="00214C60"/>
    <w:rsid w:val="0024235B"/>
    <w:rsid w:val="00250404"/>
    <w:rsid w:val="002529FB"/>
    <w:rsid w:val="00257780"/>
    <w:rsid w:val="00262D57"/>
    <w:rsid w:val="00277F2F"/>
    <w:rsid w:val="00282A5F"/>
    <w:rsid w:val="00285BCD"/>
    <w:rsid w:val="002A5F74"/>
    <w:rsid w:val="002B5175"/>
    <w:rsid w:val="002C32BB"/>
    <w:rsid w:val="002C35BA"/>
    <w:rsid w:val="002C41E7"/>
    <w:rsid w:val="002D14E1"/>
    <w:rsid w:val="002D2465"/>
    <w:rsid w:val="002D2C3C"/>
    <w:rsid w:val="002E4AC0"/>
    <w:rsid w:val="00302649"/>
    <w:rsid w:val="00302E20"/>
    <w:rsid w:val="00305A45"/>
    <w:rsid w:val="00313E19"/>
    <w:rsid w:val="00320D6C"/>
    <w:rsid w:val="003275EA"/>
    <w:rsid w:val="00332776"/>
    <w:rsid w:val="003336CE"/>
    <w:rsid w:val="00364D1B"/>
    <w:rsid w:val="00366297"/>
    <w:rsid w:val="00370D0C"/>
    <w:rsid w:val="003858FA"/>
    <w:rsid w:val="003876ED"/>
    <w:rsid w:val="003934D7"/>
    <w:rsid w:val="00395D3F"/>
    <w:rsid w:val="003A1066"/>
    <w:rsid w:val="003A640B"/>
    <w:rsid w:val="003B1588"/>
    <w:rsid w:val="003B218E"/>
    <w:rsid w:val="003B6938"/>
    <w:rsid w:val="003C0CB2"/>
    <w:rsid w:val="003D05F2"/>
    <w:rsid w:val="003D7B75"/>
    <w:rsid w:val="003E4599"/>
    <w:rsid w:val="00406704"/>
    <w:rsid w:val="004215FD"/>
    <w:rsid w:val="0044581C"/>
    <w:rsid w:val="00446DA8"/>
    <w:rsid w:val="00450548"/>
    <w:rsid w:val="00452B35"/>
    <w:rsid w:val="00483CD2"/>
    <w:rsid w:val="004A3613"/>
    <w:rsid w:val="004A6FEC"/>
    <w:rsid w:val="004C30AD"/>
    <w:rsid w:val="004C7AD4"/>
    <w:rsid w:val="004E1D03"/>
    <w:rsid w:val="004E38F2"/>
    <w:rsid w:val="004F2777"/>
    <w:rsid w:val="004F6010"/>
    <w:rsid w:val="00531F6C"/>
    <w:rsid w:val="005343F0"/>
    <w:rsid w:val="00541C47"/>
    <w:rsid w:val="005449CE"/>
    <w:rsid w:val="00545D8C"/>
    <w:rsid w:val="0055125E"/>
    <w:rsid w:val="00555316"/>
    <w:rsid w:val="00576FDF"/>
    <w:rsid w:val="005821BF"/>
    <w:rsid w:val="0058692F"/>
    <w:rsid w:val="0059237F"/>
    <w:rsid w:val="005954B9"/>
    <w:rsid w:val="00596066"/>
    <w:rsid w:val="005B00B7"/>
    <w:rsid w:val="005B18FF"/>
    <w:rsid w:val="005B2009"/>
    <w:rsid w:val="005B340A"/>
    <w:rsid w:val="005B42EF"/>
    <w:rsid w:val="005D3B10"/>
    <w:rsid w:val="005E44F1"/>
    <w:rsid w:val="005E57EF"/>
    <w:rsid w:val="005F675B"/>
    <w:rsid w:val="00600663"/>
    <w:rsid w:val="00621329"/>
    <w:rsid w:val="00622982"/>
    <w:rsid w:val="00624409"/>
    <w:rsid w:val="0063226C"/>
    <w:rsid w:val="00647D58"/>
    <w:rsid w:val="00652DCB"/>
    <w:rsid w:val="0065662E"/>
    <w:rsid w:val="00666BD8"/>
    <w:rsid w:val="00674EB9"/>
    <w:rsid w:val="00687B5D"/>
    <w:rsid w:val="006A417B"/>
    <w:rsid w:val="006A4331"/>
    <w:rsid w:val="006A4359"/>
    <w:rsid w:val="006C5647"/>
    <w:rsid w:val="006D2B31"/>
    <w:rsid w:val="006D33F0"/>
    <w:rsid w:val="006D4536"/>
    <w:rsid w:val="007017DA"/>
    <w:rsid w:val="007038FF"/>
    <w:rsid w:val="00724C4D"/>
    <w:rsid w:val="00727D85"/>
    <w:rsid w:val="00736751"/>
    <w:rsid w:val="00744F1B"/>
    <w:rsid w:val="007464A5"/>
    <w:rsid w:val="00775637"/>
    <w:rsid w:val="007757AB"/>
    <w:rsid w:val="00780FE8"/>
    <w:rsid w:val="00783C98"/>
    <w:rsid w:val="007A3F93"/>
    <w:rsid w:val="007A5BD9"/>
    <w:rsid w:val="007A6352"/>
    <w:rsid w:val="007B00B2"/>
    <w:rsid w:val="007B04D1"/>
    <w:rsid w:val="007B2B70"/>
    <w:rsid w:val="007B7584"/>
    <w:rsid w:val="007C47E4"/>
    <w:rsid w:val="007C6DC9"/>
    <w:rsid w:val="007D0113"/>
    <w:rsid w:val="007D4C20"/>
    <w:rsid w:val="007E3A67"/>
    <w:rsid w:val="007F3AB6"/>
    <w:rsid w:val="007F5B21"/>
    <w:rsid w:val="0080287B"/>
    <w:rsid w:val="008144A3"/>
    <w:rsid w:val="008276AE"/>
    <w:rsid w:val="008354CA"/>
    <w:rsid w:val="00840377"/>
    <w:rsid w:val="00841EC0"/>
    <w:rsid w:val="00851DB8"/>
    <w:rsid w:val="00863038"/>
    <w:rsid w:val="008903B3"/>
    <w:rsid w:val="00895575"/>
    <w:rsid w:val="008970F1"/>
    <w:rsid w:val="008A158D"/>
    <w:rsid w:val="008B34A9"/>
    <w:rsid w:val="008B4B52"/>
    <w:rsid w:val="008B580C"/>
    <w:rsid w:val="008B7172"/>
    <w:rsid w:val="008C0C94"/>
    <w:rsid w:val="008C73D3"/>
    <w:rsid w:val="008E671B"/>
    <w:rsid w:val="00904FF0"/>
    <w:rsid w:val="00921FDA"/>
    <w:rsid w:val="00923E1A"/>
    <w:rsid w:val="00931C83"/>
    <w:rsid w:val="009653CE"/>
    <w:rsid w:val="00973BCB"/>
    <w:rsid w:val="00985A35"/>
    <w:rsid w:val="00986771"/>
    <w:rsid w:val="009910D8"/>
    <w:rsid w:val="009925E8"/>
    <w:rsid w:val="00995A43"/>
    <w:rsid w:val="0099696B"/>
    <w:rsid w:val="009B117B"/>
    <w:rsid w:val="009B22DE"/>
    <w:rsid w:val="009C30A1"/>
    <w:rsid w:val="009D6A7D"/>
    <w:rsid w:val="009D6D40"/>
    <w:rsid w:val="009E0BC5"/>
    <w:rsid w:val="009E3470"/>
    <w:rsid w:val="009E3F7F"/>
    <w:rsid w:val="009E5EB9"/>
    <w:rsid w:val="009F12B7"/>
    <w:rsid w:val="009F16A6"/>
    <w:rsid w:val="009F798A"/>
    <w:rsid w:val="00A022D7"/>
    <w:rsid w:val="00A059B1"/>
    <w:rsid w:val="00A26913"/>
    <w:rsid w:val="00A311E8"/>
    <w:rsid w:val="00A362CC"/>
    <w:rsid w:val="00A368F0"/>
    <w:rsid w:val="00A41AF8"/>
    <w:rsid w:val="00A6648A"/>
    <w:rsid w:val="00A71BA9"/>
    <w:rsid w:val="00A816D9"/>
    <w:rsid w:val="00A853B9"/>
    <w:rsid w:val="00A86970"/>
    <w:rsid w:val="00A9242C"/>
    <w:rsid w:val="00AA25ED"/>
    <w:rsid w:val="00AC43E3"/>
    <w:rsid w:val="00AC5AFF"/>
    <w:rsid w:val="00AD0C76"/>
    <w:rsid w:val="00AD51FF"/>
    <w:rsid w:val="00AE17A5"/>
    <w:rsid w:val="00AE68F9"/>
    <w:rsid w:val="00AF0345"/>
    <w:rsid w:val="00B0171C"/>
    <w:rsid w:val="00B03522"/>
    <w:rsid w:val="00B111C9"/>
    <w:rsid w:val="00B23D55"/>
    <w:rsid w:val="00B56216"/>
    <w:rsid w:val="00B82673"/>
    <w:rsid w:val="00BA419B"/>
    <w:rsid w:val="00BB7164"/>
    <w:rsid w:val="00BD28E1"/>
    <w:rsid w:val="00BD61CA"/>
    <w:rsid w:val="00BE1A3F"/>
    <w:rsid w:val="00BF3206"/>
    <w:rsid w:val="00C01A87"/>
    <w:rsid w:val="00C0263F"/>
    <w:rsid w:val="00C05398"/>
    <w:rsid w:val="00C07766"/>
    <w:rsid w:val="00C130C5"/>
    <w:rsid w:val="00C15069"/>
    <w:rsid w:val="00C27AE3"/>
    <w:rsid w:val="00C35309"/>
    <w:rsid w:val="00C4050F"/>
    <w:rsid w:val="00C463F7"/>
    <w:rsid w:val="00C52765"/>
    <w:rsid w:val="00C60A21"/>
    <w:rsid w:val="00C631D0"/>
    <w:rsid w:val="00C739A4"/>
    <w:rsid w:val="00C9565A"/>
    <w:rsid w:val="00CA096B"/>
    <w:rsid w:val="00CA32C0"/>
    <w:rsid w:val="00CA40C5"/>
    <w:rsid w:val="00CE1004"/>
    <w:rsid w:val="00CE7C05"/>
    <w:rsid w:val="00CF11D7"/>
    <w:rsid w:val="00CF7CD6"/>
    <w:rsid w:val="00D01710"/>
    <w:rsid w:val="00D049AD"/>
    <w:rsid w:val="00D11625"/>
    <w:rsid w:val="00D37755"/>
    <w:rsid w:val="00D40465"/>
    <w:rsid w:val="00D4260D"/>
    <w:rsid w:val="00D509B3"/>
    <w:rsid w:val="00D517C6"/>
    <w:rsid w:val="00D51E5E"/>
    <w:rsid w:val="00D62E2F"/>
    <w:rsid w:val="00D7400A"/>
    <w:rsid w:val="00DB3BF6"/>
    <w:rsid w:val="00DC69B9"/>
    <w:rsid w:val="00DC71C0"/>
    <w:rsid w:val="00DC773E"/>
    <w:rsid w:val="00DD6FEC"/>
    <w:rsid w:val="00DE01A0"/>
    <w:rsid w:val="00DE1514"/>
    <w:rsid w:val="00DE5F2D"/>
    <w:rsid w:val="00DF7A95"/>
    <w:rsid w:val="00E01D8A"/>
    <w:rsid w:val="00E073FF"/>
    <w:rsid w:val="00E17175"/>
    <w:rsid w:val="00E26E51"/>
    <w:rsid w:val="00E30381"/>
    <w:rsid w:val="00E3053E"/>
    <w:rsid w:val="00E30F0B"/>
    <w:rsid w:val="00E37DDE"/>
    <w:rsid w:val="00E41A35"/>
    <w:rsid w:val="00E438F4"/>
    <w:rsid w:val="00E43B4D"/>
    <w:rsid w:val="00E54910"/>
    <w:rsid w:val="00E56009"/>
    <w:rsid w:val="00E56D40"/>
    <w:rsid w:val="00E615DC"/>
    <w:rsid w:val="00E6184C"/>
    <w:rsid w:val="00E63452"/>
    <w:rsid w:val="00E63C38"/>
    <w:rsid w:val="00E63D88"/>
    <w:rsid w:val="00E66E19"/>
    <w:rsid w:val="00E67C4D"/>
    <w:rsid w:val="00E7123A"/>
    <w:rsid w:val="00E724C1"/>
    <w:rsid w:val="00E82DAC"/>
    <w:rsid w:val="00E84587"/>
    <w:rsid w:val="00E86025"/>
    <w:rsid w:val="00E913DE"/>
    <w:rsid w:val="00E915BC"/>
    <w:rsid w:val="00E925C0"/>
    <w:rsid w:val="00EA15AD"/>
    <w:rsid w:val="00EA4971"/>
    <w:rsid w:val="00EA5006"/>
    <w:rsid w:val="00EC0F0E"/>
    <w:rsid w:val="00EE07B2"/>
    <w:rsid w:val="00EF195B"/>
    <w:rsid w:val="00EF4BBE"/>
    <w:rsid w:val="00EF662E"/>
    <w:rsid w:val="00F0027C"/>
    <w:rsid w:val="00F00A1A"/>
    <w:rsid w:val="00F00C8A"/>
    <w:rsid w:val="00F11303"/>
    <w:rsid w:val="00F23D14"/>
    <w:rsid w:val="00F352E0"/>
    <w:rsid w:val="00F62D78"/>
    <w:rsid w:val="00F64DED"/>
    <w:rsid w:val="00F72456"/>
    <w:rsid w:val="00F72F71"/>
    <w:rsid w:val="00F85FE3"/>
    <w:rsid w:val="00F86D66"/>
    <w:rsid w:val="00F93195"/>
    <w:rsid w:val="00F96F07"/>
    <w:rsid w:val="00FA1F27"/>
    <w:rsid w:val="00FB64C2"/>
    <w:rsid w:val="00FC044C"/>
    <w:rsid w:val="00FC16A6"/>
    <w:rsid w:val="00FC2BD4"/>
    <w:rsid w:val="00FC3B79"/>
    <w:rsid w:val="00FC6745"/>
    <w:rsid w:val="00FD5496"/>
    <w:rsid w:val="00FD7218"/>
    <w:rsid w:val="00FE2B40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984A"/>
  <w15:chartTrackingRefBased/>
  <w15:docId w15:val="{E29EBA7F-867D-4FE2-B2C1-ABE629C5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19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19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BA41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6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3F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ListLabel38">
    <w:name w:val="ListLabel 38"/>
    <w:qFormat/>
    <w:rsid w:val="00F85FE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19193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30</cp:revision>
  <cp:lastPrinted>2026-03-02T07:04:00Z</cp:lastPrinted>
  <dcterms:created xsi:type="dcterms:W3CDTF">2021-09-24T06:12:00Z</dcterms:created>
  <dcterms:modified xsi:type="dcterms:W3CDTF">2026-03-16T06:33:00Z</dcterms:modified>
</cp:coreProperties>
</file>